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2601997F" w:rsidR="00E554F1" w:rsidRDefault="006C1CC0" w:rsidP="00E554F1">
      <w:pPr>
        <w:pStyle w:val="Title"/>
      </w:pPr>
      <w:r w:rsidRPr="006C1CC0">
        <w:t xml:space="preserve">Информация о государственных учреждениях Новой Зеландии </w:t>
      </w:r>
    </w:p>
    <w:p w14:paraId="5E8F2C13" w14:textId="21EBC238" w:rsidR="00E554F1" w:rsidRPr="00E554F1" w:rsidRDefault="006C1CC0" w:rsidP="009D4E00">
      <w:pPr>
        <w:pStyle w:val="BodyText"/>
        <w:rPr>
          <w:rStyle w:val="Hyperlink"/>
          <w:color w:val="auto"/>
          <w:u w:val="none"/>
        </w:rPr>
      </w:pPr>
      <w:r w:rsidRPr="006C1CC0">
        <w:t xml:space="preserve">Указанные ниже государственные учреждения несут ответственность за национальную безопасность и защиту Ваших прав в Новой Зеландии. Здесь представлена информация об их деятельности и о том, как они могут Вас поддержать. О фактах иностранного вмешательства можно сообщить в полицию Новой Зеландии и Службу безопасности и разведки Новой Зеландии (NZSIS).  Дополнительную информацию о сообщении см. в </w:t>
      </w:r>
      <w:r>
        <w:fldChar w:fldCharType="begin"/>
      </w:r>
      <w:r>
        <w:instrText>HYPERLINK "https://www.crfi.govt.nz/russian/report-fi"</w:instrText>
      </w:r>
      <w:r>
        <w:fldChar w:fldCharType="separate"/>
      </w:r>
      <w:r w:rsidRPr="007E61C1">
        <w:rPr>
          <w:rStyle w:val="Hyperlink"/>
        </w:rPr>
        <w:t>разделе «Как сообщить об иностранном вмешательстве».</w:t>
      </w:r>
      <w:r>
        <w:fldChar w:fldCharType="end"/>
      </w:r>
      <w:r w:rsidRPr="006C1CC0">
        <w:t xml:space="preserve"> </w:t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4BD24F76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5D0E3D" w:rsidRDefault="0014404F" w:rsidP="000320CF">
      <w:pPr>
        <w:pStyle w:val="Heading1-Blockblue"/>
        <w:rPr>
          <w:color w:val="0000FF"/>
          <w:u w:val="single"/>
          <w:lang w:val="en-NZ"/>
        </w:rPr>
      </w:pPr>
      <w:r w:rsidRPr="005D0E3D">
        <w:rPr>
          <w:lang w:val="en-NZ"/>
        </w:rPr>
        <w:t xml:space="preserve">New Zealand Police | </w:t>
      </w:r>
      <w:proofErr w:type="spellStart"/>
      <w:r w:rsidRPr="005D0E3D">
        <w:rPr>
          <w:lang w:val="en-NZ"/>
        </w:rPr>
        <w:t>Ngā</w:t>
      </w:r>
      <w:proofErr w:type="spellEnd"/>
      <w:r w:rsidRPr="005D0E3D">
        <w:rPr>
          <w:lang w:val="en-NZ"/>
        </w:rPr>
        <w:t xml:space="preserve"> </w:t>
      </w:r>
      <w:proofErr w:type="spellStart"/>
      <w:r w:rsidRPr="005D0E3D">
        <w:rPr>
          <w:lang w:val="en-NZ"/>
        </w:rPr>
        <w:t>Pirihimana</w:t>
      </w:r>
      <w:proofErr w:type="spellEnd"/>
      <w:r w:rsidRPr="005D0E3D">
        <w:rPr>
          <w:lang w:val="en-NZ"/>
        </w:rPr>
        <w:t xml:space="preserve"> o Aotearoa</w:t>
      </w:r>
    </w:p>
    <w:p w14:paraId="26A6842F" w14:textId="2F83F911" w:rsidR="0030098D" w:rsidRDefault="006C1CC0" w:rsidP="00163D4B">
      <w:pPr>
        <w:pStyle w:val="BlockText-blue"/>
      </w:pPr>
      <w:r w:rsidRPr="006C1CC0">
        <w:t xml:space="preserve">Полиция Новой Зеландии предоставляет услуги, которые обеспечивают безопасность и чувство защищённости людей - в их домах, на дорогах и в сообществах. Работая круглосуточно, полиция делает акцент на профилактике преступлений и предотвращении вреда. В составе полиции около 15 000 сотрудников, задействованных как в городских и сельских участках, так и в крупных оперативных центрах по всей стране. </w:t>
      </w:r>
    </w:p>
    <w:p w14:paraId="28FFD87C" w14:textId="77777777" w:rsidR="006C1CC0" w:rsidRDefault="006C1CC0" w:rsidP="006C1CC0">
      <w:pPr>
        <w:pStyle w:val="BodyText"/>
      </w:pPr>
      <w:r>
        <w:t>Полиция ведёт операции на суше, воде и в воздухе, ежегодно реагируя более чем на 1,3 миллиона инцидентов, включая свыше 925 000 экстренных вызовов по номеру 111 и более 743 000 неэкстренных звонков.</w:t>
      </w:r>
    </w:p>
    <w:p w14:paraId="7A20CA56" w14:textId="77777777" w:rsidR="006C1CC0" w:rsidRDefault="006C1CC0" w:rsidP="006C1CC0">
      <w:pPr>
        <w:pStyle w:val="BodyText"/>
      </w:pPr>
      <w:r>
        <w:t xml:space="preserve">Сотрудники полиции проходят специальную подготовку, чтобы помогать и защищать каждого, кто живёт в стране. Все полицейские услуги предоставляются с уважением к правам человека, на основе независимости, беспристрастности и приверженности справедливости. </w:t>
      </w:r>
    </w:p>
    <w:p w14:paraId="724A867D" w14:textId="279A352B" w:rsidR="0030098D" w:rsidRPr="006C1CC0" w:rsidRDefault="006C1CC0" w:rsidP="006C1CC0">
      <w:pPr>
        <w:pStyle w:val="BodyText"/>
        <w:rPr>
          <w:lang w:val="mi-NZ"/>
        </w:rPr>
      </w:pPr>
      <w:r>
        <w:t>Основные задачи полиции включают предотвращение, расследование и раскрытие преступлений, а также сокращение числа правонарушений и дорожно-транспортных происшествий.</w:t>
      </w:r>
      <w:r>
        <w:rPr>
          <w:lang w:val="mi-NZ"/>
        </w:rPr>
        <w:t xml:space="preserve"> </w:t>
      </w:r>
      <w:proofErr w:type="spellStart"/>
      <w:r w:rsidRPr="006C1CC0">
        <w:rPr>
          <w:lang w:val="mi-NZ"/>
        </w:rPr>
        <w:t>Ключевые</w:t>
      </w:r>
      <w:proofErr w:type="spellEnd"/>
      <w:r w:rsidRPr="006C1CC0">
        <w:rPr>
          <w:lang w:val="mi-NZ"/>
        </w:rPr>
        <w:t xml:space="preserve"> </w:t>
      </w:r>
      <w:proofErr w:type="spellStart"/>
      <w:r w:rsidRPr="006C1CC0">
        <w:rPr>
          <w:lang w:val="mi-NZ"/>
        </w:rPr>
        <w:t>функции</w:t>
      </w:r>
      <w:proofErr w:type="spellEnd"/>
      <w:r w:rsidRPr="006C1CC0">
        <w:rPr>
          <w:lang w:val="mi-NZ"/>
        </w:rPr>
        <w:t xml:space="preserve"> </w:t>
      </w:r>
      <w:proofErr w:type="spellStart"/>
      <w:r w:rsidRPr="006C1CC0">
        <w:rPr>
          <w:lang w:val="mi-NZ"/>
        </w:rPr>
        <w:t>полиции</w:t>
      </w:r>
      <w:proofErr w:type="spellEnd"/>
      <w:r w:rsidRPr="006C1CC0">
        <w:rPr>
          <w:lang w:val="mi-NZ"/>
        </w:rPr>
        <w:t>:</w:t>
      </w:r>
    </w:p>
    <w:p w14:paraId="4CC9BE0C" w14:textId="77777777" w:rsidR="006C1CC0" w:rsidRPr="006C1CC0" w:rsidRDefault="006C1CC0" w:rsidP="006C1CC0">
      <w:pPr>
        <w:pStyle w:val="ListBullet"/>
        <w:spacing w:before="0" w:after="80"/>
      </w:pPr>
      <w:r w:rsidRPr="006C1CC0">
        <w:t>Поддержание общественного порядка</w:t>
      </w:r>
    </w:p>
    <w:p w14:paraId="728CAF58" w14:textId="77777777" w:rsidR="006C1CC0" w:rsidRPr="006C1CC0" w:rsidRDefault="006C1CC0" w:rsidP="006C1CC0">
      <w:pPr>
        <w:pStyle w:val="ListBullet"/>
        <w:spacing w:before="0" w:after="80"/>
      </w:pPr>
      <w:r w:rsidRPr="006C1CC0">
        <w:t>Обеспечение безопасности граждан</w:t>
      </w:r>
    </w:p>
    <w:p w14:paraId="1A2FACC5" w14:textId="77777777" w:rsidR="006C1CC0" w:rsidRPr="006C1CC0" w:rsidRDefault="006C1CC0" w:rsidP="006C1CC0">
      <w:pPr>
        <w:pStyle w:val="ListBullet"/>
        <w:spacing w:before="0" w:after="80"/>
      </w:pPr>
      <w:r w:rsidRPr="006C1CC0">
        <w:lastRenderedPageBreak/>
        <w:t>Соблюдение и применение закона</w:t>
      </w:r>
    </w:p>
    <w:p w14:paraId="3203C753" w14:textId="77777777" w:rsidR="006C1CC0" w:rsidRPr="006C1CC0" w:rsidRDefault="006C1CC0" w:rsidP="006C1CC0">
      <w:pPr>
        <w:pStyle w:val="ListBullet"/>
        <w:spacing w:before="0" w:after="80"/>
      </w:pPr>
      <w:r w:rsidRPr="006C1CC0">
        <w:t>Предотвращение преступности</w:t>
      </w:r>
    </w:p>
    <w:p w14:paraId="5602991D" w14:textId="77777777" w:rsidR="006C1CC0" w:rsidRPr="006C1CC0" w:rsidRDefault="006C1CC0" w:rsidP="006C1CC0">
      <w:pPr>
        <w:pStyle w:val="ListBullet"/>
        <w:spacing w:before="0" w:after="80"/>
      </w:pPr>
      <w:r w:rsidRPr="006C1CC0">
        <w:t>Укрепление доверия и взаимодействие с сообществами</w:t>
      </w:r>
    </w:p>
    <w:p w14:paraId="3CB8BED5" w14:textId="77777777" w:rsidR="006C1CC0" w:rsidRPr="006C1CC0" w:rsidRDefault="006C1CC0" w:rsidP="006C1CC0">
      <w:pPr>
        <w:pStyle w:val="ListBullet"/>
        <w:spacing w:before="0" w:after="80"/>
      </w:pPr>
      <w:r w:rsidRPr="006C1CC0">
        <w:t>Обеспечение национальной безопасности</w:t>
      </w:r>
    </w:p>
    <w:p w14:paraId="167DCE4B" w14:textId="77777777" w:rsidR="006C1CC0" w:rsidRPr="006C1CC0" w:rsidRDefault="006C1CC0" w:rsidP="006C1CC0">
      <w:pPr>
        <w:pStyle w:val="ListBullet"/>
        <w:spacing w:before="0" w:after="80"/>
      </w:pPr>
      <w:r w:rsidRPr="006C1CC0">
        <w:t>Участие в международных полицейских миссиях</w:t>
      </w:r>
    </w:p>
    <w:p w14:paraId="60239F23" w14:textId="735FCFB6" w:rsidR="0030098D" w:rsidRPr="006C1CC0" w:rsidRDefault="006C1CC0" w:rsidP="006C1CC0">
      <w:pPr>
        <w:pStyle w:val="ListBullet"/>
        <w:spacing w:before="0" w:after="80"/>
      </w:pPr>
      <w:r w:rsidRPr="006C1CC0">
        <w:t>Реагирование на чрезвычайные ситуации</w:t>
      </w:r>
    </w:p>
    <w:p w14:paraId="42FFDD1B" w14:textId="424EA754" w:rsidR="0030098D" w:rsidRDefault="006C1CC0" w:rsidP="0030098D">
      <w:pPr>
        <w:pStyle w:val="Heading2"/>
      </w:pPr>
      <w:r w:rsidRPr="006C1CC0">
        <w:t xml:space="preserve">Офицеры по связям с этническими общинами </w:t>
      </w:r>
    </w:p>
    <w:p w14:paraId="1661F469" w14:textId="7FD0EAB8" w:rsidR="007F7DEB" w:rsidRPr="007F7DEB" w:rsidRDefault="007F7DEB" w:rsidP="007F7DEB">
      <w:pPr>
        <w:pStyle w:val="BodyText"/>
        <w:rPr>
          <w:lang w:val="mi-NZ"/>
        </w:rPr>
      </w:pPr>
      <w:r>
        <w:t>Полиция высоко ценит культурное и этническое многообразие общества. По всей стране работают офицеры по связям с этническими группами, чья задача - строить доверительные отношения между полицией и этническими общинами. Эти офицеры помогают представителям различных культур лучше понимать полицейские услуги и пользоваться ими, а также доносят до полиции важную информацию о проблемах, волнующих общины. Они активно участвуют в предотвращении и расследовании преступлений, затрагивающих этнические группы.</w:t>
      </w:r>
    </w:p>
    <w:p w14:paraId="05A171DF" w14:textId="194C122C" w:rsidR="007F7DEB" w:rsidRDefault="007F7DEB" w:rsidP="007F7DEB">
      <w:pPr>
        <w:pStyle w:val="BodyText"/>
      </w:pPr>
      <w:r>
        <w:t>Наши сотрудники всегда готовы выслушать Ваши опасения и сотрудничать с Вами для повышения безопасности.</w:t>
      </w:r>
    </w:p>
    <w:p w14:paraId="1D9A3CE0" w14:textId="77777777" w:rsidR="007F7DEB" w:rsidRDefault="007F7DEB" w:rsidP="007F7DEB">
      <w:pPr>
        <w:pStyle w:val="BodyText"/>
      </w:pPr>
      <w:r>
        <w:t>Если Вы сталкиваетесь с угрозами, будь то лично или в Интернете, и они вызывают у Вас страх за свою безопасность или безопасность других, немедленно обращайтесь в полицию. Это особенно важно в случае инцидентов, которые могут быть мотивированы предвзятостью или враждебностью на основе расы, вероисповедания, сексуальной ориентации, гендерной идентичности, инвалидности или возраста.</w:t>
      </w:r>
    </w:p>
    <w:p w14:paraId="36278419" w14:textId="411E1995" w:rsidR="0030098D" w:rsidRDefault="007F7DEB" w:rsidP="007F7DEB">
      <w:pPr>
        <w:pStyle w:val="BodyText"/>
      </w:pPr>
      <w:r>
        <w:t>Каждый житель Новой Зеландии играет важную роль в обеспечении безопасности. Будьте внимательны к происходящему вокруг и сообщайте в полицию о любом подозрительном или необычном поведении.</w:t>
      </w:r>
    </w:p>
    <w:p w14:paraId="72049A73" w14:textId="77777777" w:rsidR="00CB49DD" w:rsidRPr="00CB49DD" w:rsidRDefault="00CB49DD" w:rsidP="00CB49DD">
      <w:pPr>
        <w:pStyle w:val="Heading2-Blockred"/>
      </w:pPr>
      <w:r w:rsidRPr="00CB49DD">
        <w:t>Экстренный вызов полиции - 111:</w:t>
      </w:r>
    </w:p>
    <w:p w14:paraId="35A63267" w14:textId="77777777" w:rsidR="00CB49DD" w:rsidRPr="00CB49DD" w:rsidRDefault="00CB49DD" w:rsidP="00CB49DD">
      <w:pPr>
        <w:pStyle w:val="BlockText-red"/>
      </w:pPr>
      <w:r w:rsidRPr="00CB49DD">
        <w:t>Позвоните по номеру 111 и попросите соединить с полицией, если:</w:t>
      </w:r>
    </w:p>
    <w:p w14:paraId="43E8603A" w14:textId="77777777" w:rsidR="00CB49DD" w:rsidRPr="00CB49DD" w:rsidRDefault="00CB49DD" w:rsidP="00CB49DD">
      <w:pPr>
        <w:pStyle w:val="ListBullet-Blockred"/>
      </w:pPr>
      <w:r w:rsidRPr="00CB49DD">
        <w:t>Кто-то пострадал или находится в опасности</w:t>
      </w:r>
    </w:p>
    <w:p w14:paraId="4EAAD495" w14:textId="77C8FC69" w:rsidR="0030098D" w:rsidRPr="00CB49DD" w:rsidRDefault="00CB49DD" w:rsidP="00CB49DD">
      <w:pPr>
        <w:pStyle w:val="ListBullet-Blockred"/>
      </w:pPr>
      <w:r w:rsidRPr="00CB49DD">
        <w:t>Существует серьёзная, непосредственная или неминуемая угроза жизни или имуществу; или происходит преступление, или оно только что произошло, и преступник всё ещё на месте либо недавно его покинул</w:t>
      </w:r>
    </w:p>
    <w:p w14:paraId="517168C3" w14:textId="77777777" w:rsidR="00CB49DD" w:rsidRPr="00CB49DD" w:rsidRDefault="00CB49DD" w:rsidP="00CB49DD">
      <w:pPr>
        <w:pStyle w:val="Heading2-Blockred"/>
      </w:pPr>
      <w:r w:rsidRPr="00CB49DD">
        <w:lastRenderedPageBreak/>
        <w:t>Несрочные обращения в полицию - 105:</w:t>
      </w:r>
    </w:p>
    <w:p w14:paraId="06CCD0A4" w14:textId="77777777" w:rsidR="00CB49DD" w:rsidRPr="00CB49DD" w:rsidRDefault="00CB49DD" w:rsidP="00CB49DD">
      <w:pPr>
        <w:pStyle w:val="BlockText-red"/>
      </w:pPr>
      <w:r w:rsidRPr="00CB49DD">
        <w:t>Если ситуация не требует немедленного вмешательства полиции, Вы можете сообщить о подозрительном или необычном поведении одним из следующих способов:</w:t>
      </w:r>
    </w:p>
    <w:p w14:paraId="7A6CE836" w14:textId="500806F2" w:rsidR="00CB49DD" w:rsidRPr="00CB49DD" w:rsidRDefault="00CB49DD" w:rsidP="00CB49DD">
      <w:pPr>
        <w:pStyle w:val="ListBullet-Blockred"/>
      </w:pPr>
      <w:r w:rsidRPr="00CB49DD">
        <w:t xml:space="preserve">Заполнив онлайн-форму на сайте </w:t>
      </w:r>
      <w:r>
        <w:fldChar w:fldCharType="begin"/>
      </w:r>
      <w:r>
        <w:instrText>HYPERLINK "https://www.police.govt.nz/use-105"</w:instrText>
      </w:r>
      <w:r>
        <w:fldChar w:fldCharType="separate"/>
      </w:r>
      <w:r w:rsidRPr="00CB49DD">
        <w:rPr>
          <w:rStyle w:val="Hyperlink"/>
        </w:rPr>
        <w:t>105.police.govt.nz</w:t>
      </w:r>
      <w:r>
        <w:fldChar w:fldCharType="end"/>
      </w:r>
      <w:r w:rsidRPr="00CB49DD">
        <w:t xml:space="preserve"> или позвонив по номеру </w:t>
      </w:r>
      <w:r>
        <w:fldChar w:fldCharType="begin"/>
      </w:r>
      <w:r>
        <w:instrText>HYPERLINK "tel:105"</w:instrText>
      </w:r>
      <w:r>
        <w:fldChar w:fldCharType="separate"/>
      </w:r>
      <w:r w:rsidRPr="00CB49DD">
        <w:rPr>
          <w:rStyle w:val="Hyperlink"/>
        </w:rPr>
        <w:t>105</w:t>
      </w:r>
      <w:r>
        <w:fldChar w:fldCharType="end"/>
      </w:r>
      <w:r w:rsidRPr="00CB49DD">
        <w:t xml:space="preserve"> (несрочный контактный номер полиции Новой Зеландии)</w:t>
      </w:r>
    </w:p>
    <w:p w14:paraId="3F154824" w14:textId="16C881BC" w:rsidR="00CB49DD" w:rsidRPr="00CB49DD" w:rsidRDefault="00CB49DD" w:rsidP="00CB49DD">
      <w:pPr>
        <w:pStyle w:val="ListBullet-Blockred"/>
      </w:pPr>
      <w:r w:rsidRPr="00CB49DD">
        <w:t xml:space="preserve">Посетив ближайший </w:t>
      </w:r>
      <w:r>
        <w:fldChar w:fldCharType="begin"/>
      </w:r>
      <w:r>
        <w:instrText>HYPERLINK "https://www.police.govt.nz/contact-us/stations"</w:instrText>
      </w:r>
      <w:r>
        <w:fldChar w:fldCharType="separate"/>
      </w:r>
      <w:r w:rsidRPr="00CB49DD">
        <w:rPr>
          <w:rStyle w:val="Hyperlink"/>
        </w:rPr>
        <w:t>полицейский участок</w:t>
      </w:r>
      <w:r>
        <w:fldChar w:fldCharType="end"/>
      </w:r>
      <w:r w:rsidRPr="00CB49DD">
        <w:t xml:space="preserve"> </w:t>
      </w:r>
    </w:p>
    <w:p w14:paraId="74E085A2" w14:textId="718995B6" w:rsidR="0030098D" w:rsidRPr="0030098D" w:rsidRDefault="00CB49DD" w:rsidP="00CB49DD">
      <w:pPr>
        <w:pStyle w:val="ListBullet-Blockred"/>
      </w:pPr>
      <w:r w:rsidRPr="00CB49DD">
        <w:t xml:space="preserve">Позвонив в службу </w:t>
      </w:r>
      <w:r>
        <w:fldChar w:fldCharType="begin"/>
      </w:r>
      <w:r>
        <w:instrText>HYPERLINK "https://crimestoppers-nz.org/"</w:instrText>
      </w:r>
      <w:r>
        <w:fldChar w:fldCharType="separate"/>
      </w:r>
      <w:r w:rsidRPr="00CB49DD">
        <w:rPr>
          <w:rStyle w:val="Hyperlink"/>
        </w:rPr>
        <w:t>«Останови преступление» (Crime Stoppers)</w:t>
      </w:r>
      <w:r>
        <w:fldChar w:fldCharType="end"/>
      </w:r>
      <w:r w:rsidRPr="00CB49DD">
        <w:t xml:space="preserve"> по номеру </w:t>
      </w:r>
      <w:r>
        <w:fldChar w:fldCharType="begin"/>
      </w:r>
      <w:r>
        <w:instrText>HYPERLINK "tel:0800%20555%20111"</w:instrText>
      </w:r>
      <w:r>
        <w:fldChar w:fldCharType="separate"/>
      </w:r>
      <w:r w:rsidRPr="00CB49DD">
        <w:rPr>
          <w:rStyle w:val="Hyperlink"/>
        </w:rPr>
        <w:t>0800 555 111</w:t>
      </w:r>
      <w:r>
        <w:fldChar w:fldCharType="end"/>
      </w:r>
    </w:p>
    <w:p w14:paraId="59901790" w14:textId="5D8D47E0" w:rsidR="006C7B6F" w:rsidRDefault="005D0E3D" w:rsidP="006C7B6F">
      <w:pPr>
        <w:pStyle w:val="BlockText-red"/>
        <w:rPr>
          <w:lang w:val="mi-NZ"/>
        </w:rPr>
      </w:pPr>
      <w:r w:rsidRPr="00EC0229">
        <w:t xml:space="preserve">Если Вам нужно обратиться в полицию по несрочному вопросу, позвоните 105 с любого мобильного или стационарного телефона. Это бесплатная круглосуточная служба, доступная по всей Новой Зеландии. Если Вы не можете дозвониться по номеру 105, воспользуйтесь онлайн-сервисом по адресу: </w:t>
      </w:r>
      <w:hyperlink r:id="rId8" w:history="1">
        <w:r w:rsidRPr="00CE0690">
          <w:rPr>
            <w:rStyle w:val="Hyperlink"/>
            <w:lang w:val="en-NZ"/>
          </w:rPr>
          <w:t>https</w:t>
        </w:r>
        <w:r w:rsidRPr="00EC0229">
          <w:rPr>
            <w:rStyle w:val="Hyperlink"/>
          </w:rPr>
          <w:t>://</w:t>
        </w:r>
        <w:r w:rsidRPr="00CE0690">
          <w:rPr>
            <w:rStyle w:val="Hyperlink"/>
            <w:lang w:val="en-NZ"/>
          </w:rPr>
          <w:t>www</w:t>
        </w:r>
        <w:r w:rsidRPr="00EC0229">
          <w:rPr>
            <w:rStyle w:val="Hyperlink"/>
          </w:rPr>
          <w:t>.</w:t>
        </w:r>
        <w:r w:rsidRPr="00CE0690">
          <w:rPr>
            <w:rStyle w:val="Hyperlink"/>
            <w:lang w:val="en-NZ"/>
          </w:rPr>
          <w:t>police</w:t>
        </w:r>
        <w:r w:rsidRPr="00EC0229">
          <w:rPr>
            <w:rStyle w:val="Hyperlink"/>
          </w:rPr>
          <w:t>.</w:t>
        </w:r>
        <w:r w:rsidRPr="00CE0690">
          <w:rPr>
            <w:rStyle w:val="Hyperlink"/>
            <w:lang w:val="en-NZ"/>
          </w:rPr>
          <w:t>govt</w:t>
        </w:r>
        <w:r w:rsidRPr="00EC0229">
          <w:rPr>
            <w:rStyle w:val="Hyperlink"/>
          </w:rPr>
          <w:t>.</w:t>
        </w:r>
        <w:r w:rsidRPr="00CE0690">
          <w:rPr>
            <w:rStyle w:val="Hyperlink"/>
            <w:lang w:val="en-NZ"/>
          </w:rPr>
          <w:t>nz</w:t>
        </w:r>
        <w:r w:rsidRPr="00EC0229">
          <w:rPr>
            <w:rStyle w:val="Hyperlink"/>
          </w:rPr>
          <w:t>/</w:t>
        </w:r>
        <w:r w:rsidRPr="00CE0690">
          <w:rPr>
            <w:rStyle w:val="Hyperlink"/>
            <w:lang w:val="en-NZ"/>
          </w:rPr>
          <w:t>use</w:t>
        </w:r>
        <w:r w:rsidRPr="00EC0229">
          <w:rPr>
            <w:rStyle w:val="Hyperlink"/>
          </w:rPr>
          <w:t>-105</w:t>
        </w:r>
      </w:hyperlink>
      <w:r>
        <w:t xml:space="preserve"> </w:t>
      </w:r>
    </w:p>
    <w:p w14:paraId="2297D758" w14:textId="6692B2AC" w:rsidR="009F4B18" w:rsidRPr="009F4B18" w:rsidRDefault="009F4B18" w:rsidP="009F4B18">
      <w:pPr>
        <w:pStyle w:val="BodyText"/>
        <w:rPr>
          <w:rStyle w:val="Hyperlink"/>
          <w:color w:val="auto"/>
          <w:u w:val="none"/>
          <w:lang w:val="mi-NZ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247368F3" wp14:editId="7A8E096A">
                <wp:extent cx="5748765" cy="0"/>
                <wp:effectExtent l="0" t="0" r="17145" b="12700"/>
                <wp:docPr id="169684555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53A642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694CA21E" w14:textId="5F382FB6" w:rsidR="000320CF" w:rsidRDefault="00DD0442" w:rsidP="000320CF">
      <w:pPr>
        <w:pStyle w:val="Heading1"/>
      </w:pPr>
      <w:r>
        <w:rPr>
          <w:noProof/>
        </w:rPr>
        <w:drawing>
          <wp:inline distT="0" distB="0" distL="0" distR="0" wp14:anchorId="2E76C243" wp14:editId="2A33E40D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Pr="005D0E3D" w:rsidRDefault="0030098D" w:rsidP="000320CF">
      <w:pPr>
        <w:pStyle w:val="Heading1-Blockblue"/>
        <w:rPr>
          <w:lang w:val="en-NZ"/>
        </w:rPr>
      </w:pPr>
      <w:r w:rsidRPr="005D0E3D">
        <w:rPr>
          <w:lang w:val="en-NZ"/>
        </w:rPr>
        <w:t xml:space="preserve">The New Zealand Security Intelligence Service </w:t>
      </w:r>
      <w:r w:rsidR="0014404F" w:rsidRPr="005D0E3D">
        <w:rPr>
          <w:lang w:val="en-NZ"/>
        </w:rPr>
        <w:t>| Te</w:t>
      </w:r>
      <w:r w:rsidR="002B39AA" w:rsidRPr="005D0E3D">
        <w:rPr>
          <w:lang w:val="en-NZ"/>
        </w:rPr>
        <w:t> </w:t>
      </w:r>
      <w:r w:rsidR="0014404F" w:rsidRPr="005D0E3D">
        <w:rPr>
          <w:lang w:val="en-NZ"/>
        </w:rPr>
        <w:t>Pā</w:t>
      </w:r>
      <w:r w:rsidR="002B39AA" w:rsidRPr="005D0E3D">
        <w:rPr>
          <w:lang w:val="en-NZ"/>
        </w:rPr>
        <w:t> </w:t>
      </w:r>
      <w:proofErr w:type="spellStart"/>
      <w:r w:rsidR="0014404F" w:rsidRPr="005D0E3D">
        <w:rPr>
          <w:lang w:val="en-NZ"/>
        </w:rPr>
        <w:t>Whakamarumaru</w:t>
      </w:r>
      <w:proofErr w:type="spellEnd"/>
    </w:p>
    <w:p w14:paraId="432F0498" w14:textId="007B6E9F" w:rsidR="0030098D" w:rsidRDefault="00CB49DD" w:rsidP="00163D4B">
      <w:pPr>
        <w:pStyle w:val="BlockText-blue"/>
      </w:pPr>
      <w:r w:rsidRPr="00CB49DD">
        <w:t xml:space="preserve">Служба безопасности и разведки Новой Зеландии (NZSIS) - это национальное агентство внутренней безопасности Новой Зеландии. Его миссия - обеспечивать безопасность Новой Зеландии и всех, кто здесь проживает. </w:t>
      </w:r>
    </w:p>
    <w:p w14:paraId="34110CE2" w14:textId="77777777" w:rsidR="00CB49DD" w:rsidRDefault="00CB49DD" w:rsidP="00CB49DD">
      <w:pPr>
        <w:pStyle w:val="BodyText"/>
      </w:pPr>
      <w:r>
        <w:t>NZSIS - это государственный департамент, который занимается расследованием угроз национальной безопасности Новой Зеландии. Работа агентства направлена на защиту страны как свободного, открытого и демократического общества. Кроме того, NZSIS способствует защите международных интересов и экономического благополучия Новой Зеландии.</w:t>
      </w:r>
    </w:p>
    <w:p w14:paraId="0D27FB71" w14:textId="77777777" w:rsidR="00CB49DD" w:rsidRDefault="00CB49DD" w:rsidP="00CB49DD">
      <w:pPr>
        <w:pStyle w:val="BodyText"/>
      </w:pPr>
      <w:r>
        <w:lastRenderedPageBreak/>
        <w:t xml:space="preserve">NZSIS является ведущим агентством по вопросам внутренней безопасности и основным органом в Новой Зеландии, ответственным за сбор разведывательной информации через человеческие источники (human intelligence). Это означает, что сотрудники службы собирают информацию путём общения с различными людьми. Разведывательная информация, полученная NZSIS, предоставляется правительству и другим законодательным органам с целью поддержки принятия обоснованных решений.  </w:t>
      </w:r>
    </w:p>
    <w:p w14:paraId="51E5E083" w14:textId="77777777" w:rsidR="00CB49DD" w:rsidRDefault="00CB49DD" w:rsidP="00CB49DD">
      <w:pPr>
        <w:pStyle w:val="BodyText"/>
      </w:pPr>
      <w:r>
        <w:t>Ещё одна функция NZSIS - помогать государственным учреждениям и другим организациям защищать их сотрудников, информацию и ресурсы от угроз национальной безопасности.</w:t>
      </w:r>
    </w:p>
    <w:p w14:paraId="0EE0CFE2" w14:textId="7AE2DFD9" w:rsidR="0030098D" w:rsidRDefault="00CB49DD" w:rsidP="00CB49DD">
      <w:pPr>
        <w:pStyle w:val="BodyText"/>
      </w:pPr>
      <w:r>
        <w:t xml:space="preserve">Основные направления деятельности NZSIS включают: </w:t>
      </w:r>
    </w:p>
    <w:p w14:paraId="5F75E77A" w14:textId="77777777" w:rsidR="00CB49DD" w:rsidRDefault="00CB49DD" w:rsidP="00CB49DD">
      <w:pPr>
        <w:pStyle w:val="ListBullet"/>
        <w:spacing w:before="0" w:after="80"/>
      </w:pPr>
      <w:r>
        <w:t>иностранное вмешательство, включая попытки давления на этнические сообщества со стороны иностранных государств</w:t>
      </w:r>
    </w:p>
    <w:p w14:paraId="493E2E6D" w14:textId="77777777" w:rsidR="00CB49DD" w:rsidRDefault="00CB49DD" w:rsidP="00CB49DD">
      <w:pPr>
        <w:pStyle w:val="ListBullet"/>
        <w:spacing w:before="0" w:after="80"/>
      </w:pPr>
      <w:r>
        <w:t>шпионаж</w:t>
      </w:r>
    </w:p>
    <w:p w14:paraId="396993C8" w14:textId="7D947E67" w:rsidR="0030098D" w:rsidRDefault="00CB49DD" w:rsidP="00CB49DD">
      <w:pPr>
        <w:pStyle w:val="ListBullet"/>
        <w:spacing w:before="0" w:after="80"/>
      </w:pPr>
      <w:r>
        <w:t xml:space="preserve">насильственный экстремизм и терроризм </w:t>
      </w:r>
    </w:p>
    <w:p w14:paraId="00D37B9A" w14:textId="77777777" w:rsidR="00397A85" w:rsidRPr="00397A85" w:rsidRDefault="00397A85" w:rsidP="00397A85">
      <w:pPr>
        <w:pStyle w:val="BodyText"/>
      </w:pPr>
      <w:r w:rsidRPr="00397A85">
        <w:t>NZSIS тесно взаимодействует с внутренними партнёрами, включая полицию Новой Зеландии и Бюро безопасности правительственной связи (GCSB). Агентство также активно работает с этническими и профессиональными сообществами, племенами маори, местными органами власти, образовательными учреждениями, бизнесом и другими организациями в рамках своей миссии.</w:t>
      </w:r>
    </w:p>
    <w:p w14:paraId="4C39863B" w14:textId="77777777" w:rsidR="00397A85" w:rsidRPr="00397A85" w:rsidRDefault="00397A85" w:rsidP="00397A85">
      <w:pPr>
        <w:pStyle w:val="BodyText"/>
      </w:pPr>
      <w:r w:rsidRPr="00397A85">
        <w:t>Деятельность NZSIS регулируется Законом о разведке и безопасности 2017 года, который гарантирует законность действий агентства, его политическую нейтральность и соблюдение обязательств по правам человека.  NZSIS обязано работать в соответствии с разведывательными приоритетами, установленными правительством Новой Зеландии.</w:t>
      </w:r>
    </w:p>
    <w:p w14:paraId="55DF639E" w14:textId="77777777" w:rsidR="00397A85" w:rsidRPr="00397A85" w:rsidRDefault="00397A85" w:rsidP="00397A85">
      <w:pPr>
        <w:pStyle w:val="BodyText"/>
      </w:pPr>
      <w:r w:rsidRPr="00397A85">
        <w:t>NZSIS не обладает правом ареста или задержания лиц и не занимается расследованием людей по признаку вероисповедания, национальности или участия в законных протестах.</w:t>
      </w:r>
    </w:p>
    <w:p w14:paraId="75FD9610" w14:textId="77777777" w:rsidR="00397A85" w:rsidRPr="00397A85" w:rsidRDefault="00397A85" w:rsidP="00397A85">
      <w:pPr>
        <w:pStyle w:val="BodyText"/>
      </w:pPr>
      <w:r w:rsidRPr="00397A85">
        <w:t xml:space="preserve">Как и все государственные учреждения, агентство NZSIS подотчётно Омбудсмену, Комиссару по вопросам конфиденциальности, Управлению Генерального аудитора и Комиссии государственной службы. </w:t>
      </w:r>
    </w:p>
    <w:p w14:paraId="5FFB2A7F" w14:textId="1C72D2B5" w:rsidR="0030098D" w:rsidRPr="00397A85" w:rsidRDefault="00397A85" w:rsidP="00397A85">
      <w:pPr>
        <w:pStyle w:val="BodyText"/>
      </w:pPr>
      <w:r w:rsidRPr="00397A85">
        <w:t>Кроме того, деятельность NZSIS находится под строгим независимым контролем Инспектора по разведке и безопасности. Инспектор занимается расследованием жалоб и проведением проверок работы разведывательных органов, обеспечивая их законность и корректность. NZSIS также отчитывается перед Парламентом Новой Зеландии и министрами.</w:t>
      </w:r>
    </w:p>
    <w:p w14:paraId="79DD4E84" w14:textId="5989EE68" w:rsidR="00397A85" w:rsidRPr="00397A85" w:rsidRDefault="00397A85" w:rsidP="00397A85">
      <w:pPr>
        <w:pStyle w:val="BodyText"/>
      </w:pPr>
      <w:r w:rsidRPr="00397A85">
        <w:rPr>
          <w:rStyle w:val="Strong"/>
        </w:rPr>
        <w:t>Узнайте больше на</w:t>
      </w:r>
      <w:r w:rsidR="000233C0">
        <w:rPr>
          <w:rStyle w:val="Strong"/>
          <w:lang w:val="mi-NZ"/>
        </w:rPr>
        <w:t>:</w:t>
      </w:r>
      <w:r w:rsidRPr="00397A85">
        <w:t xml:space="preserve">  </w:t>
      </w:r>
      <w:hyperlink r:id="rId10" w:history="1">
        <w:r w:rsidRPr="00397A85">
          <w:rPr>
            <w:rStyle w:val="Hyperlink"/>
          </w:rPr>
          <w:t>Home | New Zealand Security Intelligence Service</w:t>
        </w:r>
      </w:hyperlink>
    </w:p>
    <w:p w14:paraId="3A1A2473" w14:textId="11436659" w:rsidR="00397A85" w:rsidRPr="005D0E3D" w:rsidRDefault="00397A85" w:rsidP="00397A85">
      <w:pPr>
        <w:pStyle w:val="BodyText"/>
        <w:rPr>
          <w:lang w:val="en-NZ"/>
        </w:rPr>
      </w:pPr>
      <w:r w:rsidRPr="00397A85">
        <w:rPr>
          <w:rStyle w:val="Strong"/>
        </w:rPr>
        <w:t>Будьте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в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курсе</w:t>
      </w:r>
      <w:r w:rsidR="000233C0">
        <w:rPr>
          <w:rStyle w:val="Strong"/>
          <w:lang w:val="mi-NZ"/>
        </w:rPr>
        <w:t>:</w:t>
      </w:r>
      <w:r w:rsidRPr="005D0E3D">
        <w:rPr>
          <w:rStyle w:val="Strong"/>
          <w:lang w:val="en-NZ"/>
        </w:rPr>
        <w:t xml:space="preserve"> </w:t>
      </w:r>
      <w:hyperlink r:id="rId11" w:history="1">
        <w:r w:rsidRPr="005D0E3D">
          <w:rPr>
            <w:rStyle w:val="Hyperlink"/>
            <w:lang w:val="en-NZ"/>
          </w:rPr>
          <w:t>Engagement | New Zealand Security Intelligence Service</w:t>
        </w:r>
      </w:hyperlink>
    </w:p>
    <w:p w14:paraId="3B2842D6" w14:textId="60938DA5" w:rsidR="006C7B6F" w:rsidRPr="005D0E3D" w:rsidRDefault="00397A85" w:rsidP="00397A85">
      <w:pPr>
        <w:pStyle w:val="BodyText"/>
        <w:rPr>
          <w:lang w:val="en-NZ"/>
        </w:rPr>
      </w:pPr>
      <w:r w:rsidRPr="00397A85">
        <w:rPr>
          <w:rStyle w:val="Strong"/>
        </w:rPr>
        <w:t>Сообщите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о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том</w:t>
      </w:r>
      <w:r w:rsidRPr="005D0E3D">
        <w:rPr>
          <w:rStyle w:val="Strong"/>
          <w:lang w:val="en-NZ"/>
        </w:rPr>
        <w:t xml:space="preserve">, </w:t>
      </w:r>
      <w:r w:rsidRPr="00397A85">
        <w:rPr>
          <w:rStyle w:val="Strong"/>
        </w:rPr>
        <w:t>что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Вас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беспокоит</w:t>
      </w:r>
      <w:r w:rsidR="000233C0">
        <w:rPr>
          <w:rStyle w:val="Strong"/>
          <w:lang w:val="mi-NZ"/>
        </w:rPr>
        <w:t>:</w:t>
      </w:r>
      <w:r w:rsidRPr="005D0E3D">
        <w:rPr>
          <w:lang w:val="en-NZ"/>
        </w:rPr>
        <w:t xml:space="preserve"> </w:t>
      </w:r>
      <w:hyperlink r:id="rId12" w:anchor="pm6qrrjfpjqw8gy8yhfi9naim" w:history="1">
        <w:r w:rsidRPr="005D0E3D">
          <w:rPr>
            <w:rStyle w:val="Hyperlink"/>
            <w:lang w:val="en-NZ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w:lastRenderedPageBreak/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drawing>
          <wp:inline distT="0" distB="0" distL="0" distR="0" wp14:anchorId="47083515" wp14:editId="3B1EDDE8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5D0E3D" w:rsidRDefault="0030098D" w:rsidP="000320CF">
      <w:pPr>
        <w:pStyle w:val="Heading1-Blockblue"/>
        <w:rPr>
          <w:lang w:val="en-NZ"/>
        </w:rPr>
      </w:pPr>
      <w:r w:rsidRPr="005D0E3D">
        <w:rPr>
          <w:lang w:val="en-NZ"/>
        </w:rPr>
        <w:t xml:space="preserve">The Government Communications Security Bureau </w:t>
      </w:r>
      <w:r w:rsidR="0014404F" w:rsidRPr="005D0E3D">
        <w:rPr>
          <w:lang w:val="en-NZ"/>
        </w:rPr>
        <w:t xml:space="preserve">| </w:t>
      </w:r>
      <w:r w:rsidR="0014404F" w:rsidRPr="005D0E3D">
        <w:rPr>
          <w:lang w:val="en-NZ"/>
        </w:rPr>
        <w:br/>
        <w:t>Te Tira Tiaki</w:t>
      </w:r>
    </w:p>
    <w:p w14:paraId="26846E6A" w14:textId="5265A9A0" w:rsidR="0030098D" w:rsidRPr="00163D4B" w:rsidRDefault="00397A85" w:rsidP="00163D4B">
      <w:pPr>
        <w:pStyle w:val="BlockText-blue"/>
      </w:pPr>
      <w:r w:rsidRPr="00397A85">
        <w:t>Бюро безопасности правительственной связи (GCSB) -  это главное агентство Новой Зеландии, отвечающее за радиотехническую разведку, то есть сбор информации из электронных коммуникаций.</w:t>
      </w:r>
    </w:p>
    <w:p w14:paraId="27E7C139" w14:textId="77777777" w:rsidR="00397A85" w:rsidRDefault="00397A85" w:rsidP="00397A85">
      <w:pPr>
        <w:pStyle w:val="BodyText"/>
      </w:pPr>
      <w:r>
        <w:t>Эта информация предоставляется государственным учреждениям для поддержки их деятельности и принятия решений. Кроме того, GCSB сотрудничает с зарубежными партнёрами - в частности, из Австралии, США, Великобритании и Канады. Совместный анализ разведданных GCSB и международных партнёров помогает Новой Зеландии лучше понимать глобальные процессы и эффективно противостоять угрозам национальной безопасности.</w:t>
      </w:r>
    </w:p>
    <w:p w14:paraId="00EC70EB" w14:textId="77777777" w:rsidR="00397A85" w:rsidRDefault="00397A85" w:rsidP="00397A85">
      <w:pPr>
        <w:pStyle w:val="BodyText"/>
      </w:pPr>
      <w:r>
        <w:t>GCSB также выступает ведущим операционным агентством в сфере кибербезопасности через Национальный центр кибербезопасности (NCSC) - специализированное подразделение внутри GCSB. NCSC предоставляет услуги кибербезопасности всем слоям общества Новой Зеландии - от частных лиц и малого бизнеса до крупных организаций, государственных учреждений и объектов критической национальной инфраструктуры.</w:t>
      </w:r>
    </w:p>
    <w:p w14:paraId="4E55C6D5" w14:textId="68C126EC" w:rsidR="0030098D" w:rsidRPr="002706D9" w:rsidRDefault="00397A85" w:rsidP="00397A85">
      <w:pPr>
        <w:pStyle w:val="BodyText"/>
        <w:rPr>
          <w:rStyle w:val="Hyperlink"/>
        </w:rPr>
      </w:pPr>
      <w:hyperlink r:id="rId14" w:history="1">
        <w:r w:rsidRPr="00397A85">
          <w:rPr>
            <w:rStyle w:val="Hyperlink"/>
          </w:rPr>
          <w:t>Владейте Вашей информацией - Own Your Online</w:t>
        </w:r>
      </w:hyperlink>
      <w:r w:rsidRPr="00397A85">
        <w:t xml:space="preserve"> </w:t>
      </w:r>
      <w:r>
        <w:t xml:space="preserve"> -  это сайт NCSC, главной целью которого является предоставление советов и руководств по кибербезопасности для частных лиц и малого/среднего бизнеса.  Чтобы сообщить об инциденте в области кибербезопасности, посетите сайт </w:t>
      </w:r>
      <w:r>
        <w:fldChar w:fldCharType="begin"/>
      </w:r>
      <w:r>
        <w:instrText>HYPERLINK "https://www.ownyouronline.govt.nz/"</w:instrText>
      </w:r>
      <w:r>
        <w:fldChar w:fldCharType="separate"/>
      </w:r>
      <w:r w:rsidRPr="00397A85">
        <w:rPr>
          <w:rStyle w:val="Hyperlink"/>
        </w:rPr>
        <w:t>Own Your Online</w:t>
      </w:r>
      <w:r>
        <w:fldChar w:fldCharType="end"/>
      </w:r>
      <w:r>
        <w:t xml:space="preserve"> или страницу </w:t>
      </w:r>
      <w:r>
        <w:fldChar w:fldCharType="begin"/>
      </w:r>
      <w:r>
        <w:instrText>HYPERLINK "https://www.ncsc.govt.nz/"</w:instrText>
      </w:r>
      <w:r>
        <w:fldChar w:fldCharType="separate"/>
      </w:r>
      <w:r w:rsidRPr="00397A85">
        <w:rPr>
          <w:rStyle w:val="Hyperlink"/>
        </w:rPr>
        <w:t>National Cyber Security Centre</w:t>
      </w:r>
      <w:r>
        <w:fldChar w:fldCharType="end"/>
      </w:r>
      <w:r>
        <w:t xml:space="preserve">. </w:t>
      </w:r>
    </w:p>
    <w:p w14:paraId="49CCA1B2" w14:textId="77777777" w:rsidR="00397A85" w:rsidRPr="00397A85" w:rsidRDefault="00397A85" w:rsidP="00397A85">
      <w:pPr>
        <w:pStyle w:val="BodyText"/>
      </w:pPr>
      <w:r w:rsidRPr="00397A85">
        <w:t xml:space="preserve">GCSB тесно сотрудничает со Службой безопасности и разведки Новой Зеландии (NZSIS). NZSIS расследует угрозы национальной безопасности Новой Зеландии, включая защиту демократии, предотвращение иностранного вмешательства и обеспечение права всех людей свободно жить и выражать свои взгляды. </w:t>
      </w:r>
    </w:p>
    <w:p w14:paraId="4A6401EE" w14:textId="77777777" w:rsidR="00397A85" w:rsidRPr="00397A85" w:rsidRDefault="00397A85" w:rsidP="00397A85">
      <w:pPr>
        <w:pStyle w:val="BodyText"/>
      </w:pPr>
      <w:r w:rsidRPr="00397A85">
        <w:t>GCSB подлежит множеству механизмов контроля, обеспечивающих соблюдение законов Новой Зеландии и прав человека.</w:t>
      </w:r>
    </w:p>
    <w:p w14:paraId="79AAE03F" w14:textId="77777777" w:rsidR="00397A85" w:rsidRPr="00397A85" w:rsidRDefault="00397A85" w:rsidP="00397A85">
      <w:pPr>
        <w:pStyle w:val="BodyText"/>
      </w:pPr>
      <w:r w:rsidRPr="00397A85">
        <w:t xml:space="preserve">GCSB осуществляет свою деятельность на основании Закона о разведке и безопасности 2017 года, который предназначен для защиты Новой Зеландии как свободного, открытого и демократического общества.  </w:t>
      </w:r>
    </w:p>
    <w:p w14:paraId="2B69DA75" w14:textId="77777777" w:rsidR="00397A85" w:rsidRPr="00397A85" w:rsidRDefault="00397A85" w:rsidP="00397A85">
      <w:pPr>
        <w:pStyle w:val="BodyText"/>
      </w:pPr>
      <w:r w:rsidRPr="00397A85">
        <w:lastRenderedPageBreak/>
        <w:t>GCSB - это государственное ведомство, которое, как и все госучреждения, подотчётно Омбудсмену, Комиссару по вопросам конфиденциальности, Управлению Генерального аудитора и Комиссии государственной службы. Кроме того, деятельность GCSB подлежит строгому независимому контролю со стороны Инспектора по разведке и безопасности.  Инспектор рассматривает жалобы на действия разведывательных служб и проводит проверки и расследования, чтобы удостовериться в законности и добросовестности работы агентства. GCSB также отчитывается перед Парламентом Новой Зеландии и министрами.</w:t>
      </w:r>
    </w:p>
    <w:p w14:paraId="3376FD13" w14:textId="0A7E6D81" w:rsidR="0030098D" w:rsidRPr="00397A85" w:rsidRDefault="00397A85" w:rsidP="00397A85">
      <w:pPr>
        <w:pStyle w:val="BodyText"/>
      </w:pPr>
      <w:r w:rsidRPr="00397A85">
        <w:t xml:space="preserve">В штате GCSB работает около 600 сотрудников, представляющих различные секторы общества и выполняющих широкий спектр задач. Более подробную информацию о деятельности агентства можно найти на официальном сайте: </w:t>
      </w:r>
      <w:r>
        <w:fldChar w:fldCharType="begin"/>
      </w:r>
      <w:r>
        <w:instrText>HYPERLINK "https://www.gcsb.govt.nz/"</w:instrText>
      </w:r>
      <w:r>
        <w:fldChar w:fldCharType="separate"/>
      </w:r>
      <w:r w:rsidRPr="00397A85">
        <w:rPr>
          <w:rStyle w:val="Hyperlink"/>
        </w:rPr>
        <w:t>www.gcsb.govt.nz</w:t>
      </w:r>
      <w:r>
        <w:fldChar w:fldCharType="end"/>
      </w:r>
      <w:r w:rsidR="0030098D" w:rsidRPr="00397A85">
        <w:t>.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drawing>
          <wp:inline distT="0" distB="0" distL="0" distR="0" wp14:anchorId="6ED86DFD" wp14:editId="5968F85D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Pr="005D0E3D" w:rsidRDefault="002706D9" w:rsidP="000320CF">
      <w:pPr>
        <w:pStyle w:val="Heading1-Blockblue"/>
        <w:rPr>
          <w:lang w:val="en-NZ"/>
        </w:rPr>
      </w:pPr>
      <w:r w:rsidRPr="005D0E3D">
        <w:rPr>
          <w:lang w:val="en-NZ"/>
        </w:rPr>
        <w:t xml:space="preserve">Te Kāhui Tika </w:t>
      </w:r>
      <w:proofErr w:type="spellStart"/>
      <w:r w:rsidRPr="005D0E3D">
        <w:rPr>
          <w:lang w:val="en-NZ"/>
        </w:rPr>
        <w:t>Tangata</w:t>
      </w:r>
      <w:proofErr w:type="spellEnd"/>
      <w:r w:rsidRPr="005D0E3D">
        <w:rPr>
          <w:lang w:val="en-NZ"/>
        </w:rPr>
        <w:t xml:space="preserve"> Human Rights Commission</w:t>
      </w:r>
      <w:r w:rsidR="0014404F" w:rsidRPr="005D0E3D">
        <w:rPr>
          <w:lang w:val="en-NZ"/>
        </w:rPr>
        <w:t xml:space="preserve"> | Te</w:t>
      </w:r>
      <w:r w:rsidR="002B39AA" w:rsidRPr="005D0E3D">
        <w:rPr>
          <w:lang w:val="en-NZ"/>
        </w:rPr>
        <w:t> </w:t>
      </w:r>
      <w:r w:rsidR="0014404F" w:rsidRPr="005D0E3D">
        <w:rPr>
          <w:lang w:val="en-NZ"/>
        </w:rPr>
        <w:t>Kāhui</w:t>
      </w:r>
      <w:r w:rsidR="002B39AA" w:rsidRPr="005D0E3D">
        <w:rPr>
          <w:lang w:val="en-NZ"/>
        </w:rPr>
        <w:t> </w:t>
      </w:r>
      <w:r w:rsidR="0014404F" w:rsidRPr="005D0E3D">
        <w:rPr>
          <w:lang w:val="en-NZ"/>
        </w:rPr>
        <w:t xml:space="preserve">Tika </w:t>
      </w:r>
      <w:proofErr w:type="spellStart"/>
      <w:r w:rsidR="0014404F" w:rsidRPr="005D0E3D">
        <w:rPr>
          <w:lang w:val="en-NZ"/>
        </w:rPr>
        <w:t>Tangata</w:t>
      </w:r>
      <w:proofErr w:type="spellEnd"/>
    </w:p>
    <w:p w14:paraId="698FBDE1" w14:textId="08A44DDE" w:rsidR="002706D9" w:rsidRPr="002B39AA" w:rsidRDefault="00397A85" w:rsidP="001356A0">
      <w:pPr>
        <w:pStyle w:val="BlockText-blue"/>
      </w:pPr>
      <w:r w:rsidRPr="00397A85">
        <w:t>Te Kāhui Tika Tangata - Комиссия по правам человека - это национальное учреждение по правам человека Новой Зеландии (NHRI).  Наш девиз - «He whakamana tangata. Достойная жизнь для всех». Мы воплощаем этот принцип, защищая и укрепляя права человека всех жителей Новой Зеландии, а также а также гарантируя, что Договор Вайтанги является неотъемлемой частью всей нашей деятельности.</w:t>
      </w:r>
    </w:p>
    <w:p w14:paraId="1159CAFA" w14:textId="77777777" w:rsidR="00397A85" w:rsidRDefault="00397A85" w:rsidP="00397A85">
      <w:pPr>
        <w:pStyle w:val="BodyText"/>
      </w:pPr>
      <w:r>
        <w:t>В Комиссии работают четыре комиссара, партнёр по вопросам прав коренного населения и около 60 сотрудников, размещённых в офисах в Окленде, Веллингтоне и Крайстчёрче.</w:t>
      </w:r>
    </w:p>
    <w:p w14:paraId="3CCCA553" w14:textId="77777777" w:rsidR="00397A85" w:rsidRDefault="00397A85" w:rsidP="00397A85">
      <w:pPr>
        <w:pStyle w:val="BodyText"/>
      </w:pPr>
      <w:r>
        <w:t>Мы продвигаем и защищаем права человека через различные инициативы. Одним из ключевых направлений являются наши бесплатные и конфиденциальные услуги, которые помогают людям разобраться с жалобами на незаконную дискриминацию в соответствии с Законом о правах человека 1993 года.</w:t>
      </w:r>
    </w:p>
    <w:p w14:paraId="11EF2617" w14:textId="77777777" w:rsidR="00397A85" w:rsidRDefault="00397A85" w:rsidP="00397A85">
      <w:pPr>
        <w:pStyle w:val="BodyText"/>
      </w:pPr>
      <w:r>
        <w:t>Наши консультанты и медиаторы работают с людьми, предоставляя информацию, поддерживая раннее урегулирование споров и предлагая услуги по разрешению споров. Наши услуги бесплатны и конфиденциальны. При этом Комиссия не занимается расследованием жалоб и не выносит решения о нарушении закона.</w:t>
      </w:r>
    </w:p>
    <w:p w14:paraId="1E94F808" w14:textId="77777777" w:rsidR="00397A85" w:rsidRDefault="00397A85" w:rsidP="00397A85">
      <w:pPr>
        <w:pStyle w:val="BodyText"/>
      </w:pPr>
      <w:r>
        <w:lastRenderedPageBreak/>
        <w:t xml:space="preserve">Вы можете подать жалобу, если считаете, что столкнулись с дискриминацией по признаку расы, религии, пола, гендерного выражения, сексуальной ориентации, инвалидности или другой личной характеристики. </w:t>
      </w:r>
    </w:p>
    <w:p w14:paraId="53FBFCCF" w14:textId="77777777" w:rsidR="00397A85" w:rsidRDefault="00397A85" w:rsidP="00397A85">
      <w:pPr>
        <w:pStyle w:val="BodyText"/>
      </w:pPr>
      <w:r>
        <w:t xml:space="preserve">Вы также можете подать жалобу в случае, если Вы испытали сексуальное домогательство, нежелательное сексуальное поведение или если кто-то попытался изменить Вашу сексуальную ориентацию или гендерное выражение. </w:t>
      </w:r>
    </w:p>
    <w:p w14:paraId="051E69FE" w14:textId="77777777" w:rsidR="00397A85" w:rsidRDefault="00397A85" w:rsidP="00397A85">
      <w:pPr>
        <w:pStyle w:val="BodyText"/>
      </w:pPr>
      <w:r>
        <w:t xml:space="preserve">Дискриминация может исходить как от отдельного человека - работодателя, продавца, учителя – так и от организации или службы, например ресторана или государственного учреждения. </w:t>
      </w:r>
    </w:p>
    <w:p w14:paraId="7AD4F21D" w14:textId="2A7EA371" w:rsidR="00397A85" w:rsidRDefault="00397A85" w:rsidP="00397A85">
      <w:pPr>
        <w:pStyle w:val="BodyText"/>
      </w:pPr>
      <w:r>
        <w:t xml:space="preserve">Подача жалобы в Комиссию по правам человека бесплатна и конфиденциальна.  Подробную информацию о процессе подачи жалобы Вы можете найти на нашем сайте: </w:t>
      </w:r>
      <w:hyperlink r:id="rId16" w:history="1">
        <w:r w:rsidRPr="00397A85">
          <w:rPr>
            <w:rStyle w:val="Hyperlink"/>
          </w:rPr>
          <w:t>tikatangata.org.nz</w:t>
        </w:r>
      </w:hyperlink>
      <w:r>
        <w:t>.</w:t>
      </w:r>
    </w:p>
    <w:p w14:paraId="56592F41" w14:textId="2505D744" w:rsidR="00397A85" w:rsidRDefault="00397A85" w:rsidP="00397A85">
      <w:pPr>
        <w:pStyle w:val="BodyText"/>
      </w:pPr>
      <w:hyperlink r:id="rId17" w:history="1">
        <w:r w:rsidRPr="00397A85">
          <w:rPr>
            <w:rStyle w:val="Hyperlink"/>
          </w:rPr>
          <w:t>Информация доступна</w:t>
        </w:r>
      </w:hyperlink>
      <w:r>
        <w:t xml:space="preserve"> на языке маори, самоанском, тонганском, традиционном и упрощённом китайском, хинди, а также в доступных форматах, таких как упрощённое чтение, шрифт Брайля, крупный шрифт и аудиофайлы.</w:t>
      </w:r>
    </w:p>
    <w:p w14:paraId="2FA56243" w14:textId="61D3218F" w:rsidR="009656E1" w:rsidRDefault="00397A85" w:rsidP="00397A85">
      <w:pPr>
        <w:pStyle w:val="BodyText"/>
      </w:pPr>
      <w:r>
        <w:t xml:space="preserve">He whakamana tangata. </w:t>
      </w:r>
      <w:r>
        <w:rPr>
          <w:lang w:val="mi-NZ"/>
        </w:rPr>
        <w:br/>
      </w:r>
      <w:r>
        <w:t>Достойная жизнь для всех.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>Kaitiaki Mana Tangata</w:t>
      </w:r>
    </w:p>
    <w:p w14:paraId="2386016B" w14:textId="01543220" w:rsidR="002706D9" w:rsidRPr="00397A85" w:rsidRDefault="00397A85" w:rsidP="009656E1">
      <w:pPr>
        <w:pStyle w:val="BlockText-blue"/>
        <w:rPr>
          <w:lang w:val="mi-NZ"/>
        </w:rPr>
      </w:pPr>
      <w:r w:rsidRPr="00397A85">
        <w:t>Омбудсмен может помочь людям, если у них возникают проблемы с госучреждениями, включая центральные и местные органы власти. Например, с Министерством социального развития, Иммиграционной службой Новой Зеландии, школой Вашего ребёнка или местным советом.</w:t>
      </w:r>
    </w:p>
    <w:p w14:paraId="2107792C" w14:textId="77777777" w:rsidR="00397A85" w:rsidRDefault="00397A85" w:rsidP="00397A85">
      <w:pPr>
        <w:pStyle w:val="BodyText"/>
      </w:pPr>
      <w:r>
        <w:t>Обращение к Омбудсмену с запросом или жалобой бесплатно и доступно для всех.</w:t>
      </w:r>
    </w:p>
    <w:p w14:paraId="36C04016" w14:textId="77777777" w:rsidR="00397A85" w:rsidRDefault="00397A85" w:rsidP="00397A85">
      <w:pPr>
        <w:pStyle w:val="BodyText"/>
      </w:pPr>
      <w:r>
        <w:lastRenderedPageBreak/>
        <w:t xml:space="preserve">Вы можете подать жалобу Омбудсмену, если считаете, что государственное учреждение поступило неправильно или приняло решение, с которым Вы не согласны, и которое кажется Вам несправедливым, необоснованным или неправильным. Ваша жалоба будет внимательно рассмотрена.  Возможно, Омбудсмен порекомендует сначала обратиться с жалобой в само учреждение и даст советы, как это сделать. Также он может рассказать о других способах выразить Ваше беспокойство. Кроме того, Омбудсмен может помочь разрешить Вашу жалобу или расследовать её.  </w:t>
      </w:r>
    </w:p>
    <w:p w14:paraId="08676130" w14:textId="77777777" w:rsidR="00397A85" w:rsidRDefault="00397A85" w:rsidP="00397A85">
      <w:pPr>
        <w:pStyle w:val="BodyText"/>
      </w:pPr>
      <w:r>
        <w:t xml:space="preserve">Вы также можете обратиться к Омбудсмену, если государственное учреждение отказалось предоставить Вам информацию. </w:t>
      </w:r>
    </w:p>
    <w:p w14:paraId="01083613" w14:textId="77777777" w:rsidR="00397A85" w:rsidRDefault="00397A85" w:rsidP="00397A85">
      <w:pPr>
        <w:pStyle w:val="BodyText"/>
      </w:pPr>
      <w:r>
        <w:t>Омбудсмен помогает людям, желающим сообщить о серьёзных нарушениях на рабочем месте, или тем, кто нуждается в совете по поводу их защиты при таких сообщениях.  Он может провести расследование таких сообщений или направить их в «соответствующий орган» для рассмотрения.</w:t>
      </w:r>
    </w:p>
    <w:p w14:paraId="330F1CE4" w14:textId="77777777" w:rsidR="00397A85" w:rsidRDefault="00397A85" w:rsidP="00397A85">
      <w:pPr>
        <w:pStyle w:val="BodyText"/>
      </w:pPr>
      <w:r>
        <w:t>Обращение к Омбудсмену не повлечёт за собой никаких негативных последствий для Вас. Омбудсмен обязан сохранять конфиденциальность Вашего обращения, за исключением случаев, когда раскрытие информации необходимо для разрешения ситуации.</w:t>
      </w:r>
    </w:p>
    <w:p w14:paraId="08361AAF" w14:textId="65D43430" w:rsidR="00DD0442" w:rsidRDefault="00397A85" w:rsidP="00397A85">
      <w:pPr>
        <w:pStyle w:val="BodyText"/>
      </w:pPr>
      <w:r>
        <w:t>Омбудсмен - независимый орган, который не предоставляет юридических консультаций и не выступает в роли адвоката или представителя.</w:t>
      </w:r>
    </w:p>
    <w:p w14:paraId="6CB4106B" w14:textId="466B2B25" w:rsidR="002706D9" w:rsidRPr="00397A85" w:rsidRDefault="00397A85" w:rsidP="002706D9">
      <w:pPr>
        <w:pStyle w:val="Heading2"/>
        <w:rPr>
          <w:lang w:val="mi-NZ"/>
        </w:rPr>
      </w:pPr>
      <w:r w:rsidRPr="00397A85">
        <w:t>Контактная информация</w:t>
      </w:r>
    </w:p>
    <w:p w14:paraId="52E6CAC3" w14:textId="3D51DFB3" w:rsidR="002706D9" w:rsidRDefault="00397A85" w:rsidP="002706D9">
      <w:pPr>
        <w:pStyle w:val="BodyText"/>
      </w:pPr>
      <w:r w:rsidRPr="00397A85">
        <w:t>Вы можете связаться с Омбудсменом для консультации или подачи жалобы следующими способами:</w:t>
      </w:r>
    </w:p>
    <w:p w14:paraId="0CDF30A5" w14:textId="3829CF77" w:rsidR="00397A85" w:rsidRPr="00397A85" w:rsidRDefault="00397A85" w:rsidP="00397A85">
      <w:pPr>
        <w:pStyle w:val="ListBullet"/>
      </w:pPr>
      <w:r w:rsidRPr="00397A85">
        <w:rPr>
          <w:rStyle w:val="Strong"/>
        </w:rPr>
        <w:t>Бесплатный телефон:</w:t>
      </w:r>
      <w:r w:rsidRPr="00397A85">
        <w:t xml:space="preserve"> </w:t>
      </w:r>
      <w:hyperlink r:id="rId20" w:history="1">
        <w:r w:rsidRPr="00397A85">
          <w:rPr>
            <w:rStyle w:val="Hyperlink"/>
          </w:rPr>
          <w:t>0800 802 602</w:t>
        </w:r>
      </w:hyperlink>
      <w:r w:rsidRPr="00397A85">
        <w:t xml:space="preserve"> </w:t>
      </w:r>
    </w:p>
    <w:p w14:paraId="6959E5A8" w14:textId="6C703B74" w:rsidR="00397A85" w:rsidRPr="00397A85" w:rsidRDefault="00397A85" w:rsidP="00397A85">
      <w:pPr>
        <w:pStyle w:val="ListBullet"/>
      </w:pPr>
      <w:r w:rsidRPr="00397A85">
        <w:rPr>
          <w:rStyle w:val="Strong"/>
        </w:rPr>
        <w:t>Онлайн</w:t>
      </w:r>
      <w:r w:rsidRPr="00397A85">
        <w:t xml:space="preserve"> - через форму жалобы на сайте Омбудсмена: </w:t>
      </w:r>
      <w:hyperlink r:id="rId21" w:history="1">
        <w:r w:rsidRPr="00397A85">
          <w:rPr>
            <w:rStyle w:val="Hyperlink"/>
          </w:rPr>
          <w:t>https://www.ombudsman.parliament.nz/</w:t>
        </w:r>
      </w:hyperlink>
      <w:r w:rsidRPr="00397A85">
        <w:t xml:space="preserve"> (раздел «Получить помощь (для населения)» (Get help [for the public])</w:t>
      </w:r>
    </w:p>
    <w:p w14:paraId="38CC5551" w14:textId="41D99EDA" w:rsidR="00397A85" w:rsidRPr="00397A85" w:rsidRDefault="00397A85" w:rsidP="00397A85">
      <w:pPr>
        <w:pStyle w:val="ListBullet"/>
      </w:pPr>
      <w:r w:rsidRPr="00397A85">
        <w:rPr>
          <w:rStyle w:val="Strong"/>
        </w:rPr>
        <w:t>Электронная почта:</w:t>
      </w:r>
      <w:r w:rsidRPr="00397A85">
        <w:t xml:space="preserve"> </w:t>
      </w:r>
      <w:hyperlink r:id="rId22" w:history="1">
        <w:r w:rsidRPr="00397A85">
          <w:rPr>
            <w:rStyle w:val="Hyperlink"/>
          </w:rPr>
          <w:t>info@ombudsman.parliament.nz</w:t>
        </w:r>
      </w:hyperlink>
    </w:p>
    <w:p w14:paraId="07E59CFF" w14:textId="2F5E73BB" w:rsidR="00397A85" w:rsidRPr="005D0E3D" w:rsidRDefault="00397A85" w:rsidP="00397A85">
      <w:pPr>
        <w:pStyle w:val="ListBullet"/>
        <w:rPr>
          <w:lang w:val="en-NZ"/>
        </w:rPr>
      </w:pPr>
      <w:r w:rsidRPr="00397A85">
        <w:rPr>
          <w:rStyle w:val="Strong"/>
        </w:rPr>
        <w:t>Почтовый</w:t>
      </w:r>
      <w:r w:rsidRPr="005D0E3D">
        <w:rPr>
          <w:rStyle w:val="Strong"/>
          <w:lang w:val="en-NZ"/>
        </w:rPr>
        <w:t xml:space="preserve"> </w:t>
      </w:r>
      <w:r w:rsidRPr="00397A85">
        <w:rPr>
          <w:rStyle w:val="Strong"/>
        </w:rPr>
        <w:t>адрес</w:t>
      </w:r>
      <w:r w:rsidRPr="005D0E3D">
        <w:rPr>
          <w:rStyle w:val="Strong"/>
          <w:lang w:val="en-NZ"/>
        </w:rPr>
        <w:t>:</w:t>
      </w:r>
      <w:r w:rsidRPr="005D0E3D">
        <w:rPr>
          <w:lang w:val="en-NZ"/>
        </w:rPr>
        <w:t xml:space="preserve"> The Ombudsman, PO Box 10152, Wellington 6143</w:t>
      </w:r>
    </w:p>
    <w:p w14:paraId="46202CC7" w14:textId="45CE9DED" w:rsidR="006C7B6F" w:rsidRPr="00397A85" w:rsidRDefault="00397A85" w:rsidP="00397A85">
      <w:pPr>
        <w:pStyle w:val="BodyText"/>
      </w:pPr>
      <w:r w:rsidRPr="00397A85">
        <w:t xml:space="preserve">На </w:t>
      </w:r>
      <w:hyperlink r:id="rId23" w:history="1">
        <w:r w:rsidRPr="00397A85">
          <w:rPr>
            <w:rStyle w:val="Hyperlink"/>
          </w:rPr>
          <w:t>веб-сайте Омбудсмена</w:t>
        </w:r>
      </w:hyperlink>
      <w:r w:rsidRPr="00397A85">
        <w:t xml:space="preserve"> также доступны полезные ресурсы и публикации на различных языках и в удобных форматах.</w:t>
      </w:r>
    </w:p>
    <w:sectPr w:rsidR="006C7B6F" w:rsidRPr="00397A85" w:rsidSect="00DD0442"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3ED4" w14:textId="77777777" w:rsidR="00787F94" w:rsidRDefault="00787F94" w:rsidP="003203FA">
      <w:pPr>
        <w:spacing w:after="0" w:line="240" w:lineRule="auto"/>
      </w:pPr>
      <w:r>
        <w:separator/>
      </w:r>
    </w:p>
  </w:endnote>
  <w:endnote w:type="continuationSeparator" w:id="0">
    <w:p w14:paraId="3F2A4E9F" w14:textId="77777777" w:rsidR="00787F94" w:rsidRDefault="00787F9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14B4474" w:rsidR="00C3158A" w:rsidRPr="00397A85" w:rsidRDefault="005D0E3D" w:rsidP="00397A85">
    <w:pPr>
      <w:pStyle w:val="Footer"/>
    </w:pPr>
    <w:fldSimple w:instr=" STYLEREF Title \* MERGEFORMAT ">
      <w:r w:rsidR="00687850">
        <w:rPr>
          <w:noProof/>
        </w:rPr>
        <w:t>Информация о государственных учреждениях Новой Зеландии</w:t>
      </w:r>
    </w:fldSimple>
    <w:r w:rsidR="00005014" w:rsidRPr="00397A8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Pr="004169B4" w:rsidRDefault="00E44CFE" w:rsidP="00E44CFE">
        <w:pPr>
          <w:pStyle w:val="Footer"/>
          <w:framePr w:wrap="none" w:vAnchor="text" w:hAnchor="margin" w:xAlign="right" w:y="1"/>
          <w:rPr>
            <w:rStyle w:val="PageNumber"/>
            <w:lang w:val="en-NZ"/>
          </w:rPr>
        </w:pPr>
        <w:r>
          <w:rPr>
            <w:rStyle w:val="PageNumber"/>
          </w:rPr>
          <w:fldChar w:fldCharType="begin"/>
        </w:r>
        <w:r w:rsidRPr="004169B4">
          <w:rPr>
            <w:rStyle w:val="PageNumber"/>
            <w:lang w:val="en-NZ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Pr="004169B4">
          <w:rPr>
            <w:rStyle w:val="PageNumber"/>
            <w:lang w:val="en-NZ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4169B4" w:rsidRDefault="004E04C6" w:rsidP="00E44CFE">
    <w:pPr>
      <w:pStyle w:val="Footer"/>
      <w:rPr>
        <w:lang w:val="en-NZ"/>
      </w:rPr>
    </w:pPr>
    <w:r>
      <w:fldChar w:fldCharType="begin"/>
    </w:r>
    <w:r w:rsidRPr="004169B4">
      <w:rPr>
        <w:lang w:val="en-NZ"/>
      </w:rPr>
      <w:instrText xml:space="preserve"> STYLEREF Title \* MERGEFORMAT </w:instrText>
    </w:r>
    <w:r>
      <w:fldChar w:fldCharType="separate"/>
    </w:r>
    <w:r w:rsidRPr="004169B4">
      <w:rPr>
        <w:noProof/>
        <w:lang w:val="en-NZ"/>
      </w:rPr>
      <w:t>Information on New Zealand Government agencies</w:t>
    </w:r>
    <w:r>
      <w:rPr>
        <w:noProof/>
      </w:rPr>
      <w:fldChar w:fldCharType="end"/>
    </w:r>
    <w:r w:rsidR="00E44CFE" w:rsidRPr="004169B4">
      <w:rPr>
        <w:lang w:val="en-N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922F2" w14:textId="77777777" w:rsidR="00787F94" w:rsidRDefault="00787F94" w:rsidP="003203FA">
      <w:pPr>
        <w:spacing w:after="0" w:line="240" w:lineRule="auto"/>
      </w:pPr>
      <w:r>
        <w:separator/>
      </w:r>
    </w:p>
  </w:footnote>
  <w:footnote w:type="continuationSeparator" w:id="0">
    <w:p w14:paraId="63D435F0" w14:textId="77777777" w:rsidR="00787F94" w:rsidRDefault="00787F9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33C0"/>
    <w:rsid w:val="000320CF"/>
    <w:rsid w:val="000574EE"/>
    <w:rsid w:val="00062740"/>
    <w:rsid w:val="0007208F"/>
    <w:rsid w:val="000A4293"/>
    <w:rsid w:val="000A5FA0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43BA5"/>
    <w:rsid w:val="0024795B"/>
    <w:rsid w:val="002507DD"/>
    <w:rsid w:val="0025086A"/>
    <w:rsid w:val="00260410"/>
    <w:rsid w:val="002706D9"/>
    <w:rsid w:val="00283E5C"/>
    <w:rsid w:val="00283F12"/>
    <w:rsid w:val="002B39AA"/>
    <w:rsid w:val="002B66B0"/>
    <w:rsid w:val="002E302F"/>
    <w:rsid w:val="002F45FF"/>
    <w:rsid w:val="002F771B"/>
    <w:rsid w:val="0030098D"/>
    <w:rsid w:val="003203FA"/>
    <w:rsid w:val="00331388"/>
    <w:rsid w:val="00397A85"/>
    <w:rsid w:val="003B77FE"/>
    <w:rsid w:val="004169B4"/>
    <w:rsid w:val="00470736"/>
    <w:rsid w:val="004C4BBF"/>
    <w:rsid w:val="004C7619"/>
    <w:rsid w:val="004E04C6"/>
    <w:rsid w:val="0050537A"/>
    <w:rsid w:val="00521D98"/>
    <w:rsid w:val="00557B9A"/>
    <w:rsid w:val="0057499B"/>
    <w:rsid w:val="00581148"/>
    <w:rsid w:val="005A52F5"/>
    <w:rsid w:val="005D0E3D"/>
    <w:rsid w:val="005D7ADC"/>
    <w:rsid w:val="005F48E2"/>
    <w:rsid w:val="005F6710"/>
    <w:rsid w:val="00610D12"/>
    <w:rsid w:val="00615F8E"/>
    <w:rsid w:val="006363DA"/>
    <w:rsid w:val="0064555D"/>
    <w:rsid w:val="006464CD"/>
    <w:rsid w:val="00650EC8"/>
    <w:rsid w:val="006760FA"/>
    <w:rsid w:val="00687850"/>
    <w:rsid w:val="00697638"/>
    <w:rsid w:val="006B03C9"/>
    <w:rsid w:val="006C1CC0"/>
    <w:rsid w:val="006C7B6F"/>
    <w:rsid w:val="006E3E1C"/>
    <w:rsid w:val="006E5D37"/>
    <w:rsid w:val="00722A26"/>
    <w:rsid w:val="00751026"/>
    <w:rsid w:val="00751450"/>
    <w:rsid w:val="007640A3"/>
    <w:rsid w:val="00764951"/>
    <w:rsid w:val="00787F94"/>
    <w:rsid w:val="007A7241"/>
    <w:rsid w:val="007D05F2"/>
    <w:rsid w:val="007E4B0A"/>
    <w:rsid w:val="007E61C1"/>
    <w:rsid w:val="007F7DEB"/>
    <w:rsid w:val="00803AE8"/>
    <w:rsid w:val="00804EF5"/>
    <w:rsid w:val="00821F3E"/>
    <w:rsid w:val="0082206A"/>
    <w:rsid w:val="00846958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9F4B18"/>
    <w:rsid w:val="00A00B0E"/>
    <w:rsid w:val="00A07F38"/>
    <w:rsid w:val="00A11535"/>
    <w:rsid w:val="00A3082C"/>
    <w:rsid w:val="00A3473B"/>
    <w:rsid w:val="00A700F9"/>
    <w:rsid w:val="00A87042"/>
    <w:rsid w:val="00A94A35"/>
    <w:rsid w:val="00AE35C9"/>
    <w:rsid w:val="00AF4B8B"/>
    <w:rsid w:val="00B06B12"/>
    <w:rsid w:val="00B56EE3"/>
    <w:rsid w:val="00B71584"/>
    <w:rsid w:val="00B775AF"/>
    <w:rsid w:val="00C00AB2"/>
    <w:rsid w:val="00C3158A"/>
    <w:rsid w:val="00C60285"/>
    <w:rsid w:val="00CA655F"/>
    <w:rsid w:val="00CB0218"/>
    <w:rsid w:val="00CB49DD"/>
    <w:rsid w:val="00CD6397"/>
    <w:rsid w:val="00CE154F"/>
    <w:rsid w:val="00D14085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9654C"/>
    <w:rsid w:val="00EA1B13"/>
    <w:rsid w:val="00EC0229"/>
    <w:rsid w:val="00EC2D0D"/>
    <w:rsid w:val="00EC6D6C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C0"/>
    <w:pPr>
      <w:snapToGrid w:val="0"/>
      <w:spacing w:before="200" w:after="200"/>
    </w:pPr>
    <w:rPr>
      <w:rFonts w:ascii="Calibri" w:hAnsi="Calibri" w:cs="Calibr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  <w:style w:type="paragraph" w:styleId="Revision">
    <w:name w:val="Revision"/>
    <w:hidden/>
    <w:uiPriority w:val="99"/>
    <w:semiHidden/>
    <w:rsid w:val="005D0E3D"/>
    <w:pPr>
      <w:spacing w:after="0" w:line="240" w:lineRule="auto"/>
    </w:pPr>
    <w:rPr>
      <w:rFonts w:ascii="Calibri" w:hAnsi="Calibri" w:cs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ombudsman.parliament.nz/" TargetMode="External"/><Relationship Id="rId34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hyperlink" Target="https://tikatangata.org.nz/our-work/human-rights-questions-and-complaints-were-here-to-help" TargetMode="External"/><Relationship Id="rId25" Type="http://schemas.openxmlformats.org/officeDocument/2006/relationships/footer" Target="footer1.xml"/><Relationship Id="rId33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tikatangata.org.nz/" TargetMode="External"/><Relationship Id="rId20" Type="http://schemas.openxmlformats.org/officeDocument/2006/relationships/hyperlink" Target="tel:0800%20802%20602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zsis.govt.nz/our-work/engagement" TargetMode="External"/><Relationship Id="rId24" Type="http://schemas.openxmlformats.org/officeDocument/2006/relationships/header" Target="header1.xml"/><Relationship Id="rId32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www.ombudsman.parliament.nz/resources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www.nzsis.govt.nz/" TargetMode="External"/><Relationship Id="rId19" Type="http://schemas.openxmlformats.org/officeDocument/2006/relationships/image" Target="media/image6.svg"/><Relationship Id="rId3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ownyouronline.govt.nz/" TargetMode="External"/><Relationship Id="rId22" Type="http://schemas.openxmlformats.org/officeDocument/2006/relationships/hyperlink" Target="mailto:info@ombudsman.parliament.nz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Relationship Id="rId8" Type="http://schemas.openxmlformats.org/officeDocument/2006/relationships/hyperlink" Target="https://www.police.govt.nz/use-10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CRFIWEBSITE-145050222-5210</_dlc_DocId>
    <_dlc_DocIdUrl xmlns="c78cdbf8-4243-4362-8765-2acd0e03065b">
      <Url>https://azurediagovt.sharepoint.com/sites/EXT-CommunityResiliencetoForeignInterferencewebsite_MEC/_layouts/15/DocIdRedir.aspx?ID=CRFIWEBSITE-145050222-5210</Url>
      <Description>CRFIWEBSITE-145050222-5210</Description>
    </_dlc_DocIdUrl>
  </documentManagement>
</p:properties>
</file>

<file path=customXml/itemProps1.xml><?xml version="1.0" encoding="utf-8"?>
<ds:datastoreItem xmlns:ds="http://schemas.openxmlformats.org/officeDocument/2006/customXml" ds:itemID="{45F594A2-3A6E-47E6-9EC6-03E2CD19C2E3}"/>
</file>

<file path=customXml/itemProps2.xml><?xml version="1.0" encoding="utf-8"?>
<ds:datastoreItem xmlns:ds="http://schemas.openxmlformats.org/officeDocument/2006/customXml" ds:itemID="{C83A5EAB-A6BD-483E-8E77-7488740FFE3D}"/>
</file>

<file path=customXml/itemProps3.xml><?xml version="1.0" encoding="utf-8"?>
<ds:datastoreItem xmlns:ds="http://schemas.openxmlformats.org/officeDocument/2006/customXml" ds:itemID="{52A36473-5BF5-4CA2-9085-4506A45ADFA4}"/>
</file>

<file path=customXml/itemProps4.xml><?xml version="1.0" encoding="utf-8"?>
<ds:datastoreItem xmlns:ds="http://schemas.openxmlformats.org/officeDocument/2006/customXml" ds:itemID="{3CA1151D-E78F-4EBE-98E5-65D4975E64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1951</Words>
  <Characters>13467</Characters>
  <Application>Microsoft Office Word</Application>
  <DocSecurity>0</DocSecurity>
  <Lines>240</Lines>
  <Paragraphs>102</Paragraphs>
  <ScaleCrop>false</ScaleCrop>
  <Manager/>
  <Company/>
  <LinksUpToDate>false</LinksUpToDate>
  <CharactersWithSpaces>15316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2026-08-20T05:44:00Z</dcterms:created>
  <dcterms:modified xsi:type="dcterms:W3CDTF">2026-08-20T05:45:00Z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9d278367-efb4-4bdf-b33a-49b1347e7536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