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AB55D9" w:rsidRDefault="14CADB31" w:rsidP="006132D1">
      <w:pPr>
        <w:pStyle w:val="Heading1"/>
        <w:spacing w:line="206" w:lineRule="auto"/>
        <w:ind w:left="0" w:right="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olor w:val="391335"/>
          <w:cs/>
          <w:lang w:bidi="ta-IN"/>
        </w:rPr>
        <w:t>வெளி</w:t>
      </w:r>
      <w:r w:rsidRPr="00AB55D9">
        <w:rPr>
          <w:rFonts w:ascii="Latha" w:hAnsi="Latha" w:cs="Latha"/>
          <w:color w:val="391335"/>
          <w:spacing w:val="-2"/>
          <w:cs/>
          <w:lang w:bidi="ta-IN"/>
        </w:rPr>
        <w:t xml:space="preserve"> நாட்டுத் தலையீட்டுடன் </w:t>
      </w:r>
      <w:r w:rsidRPr="00AB55D9">
        <w:rPr>
          <w:rFonts w:ascii="Latha" w:hAnsi="Latha" w:cs="Latha"/>
          <w:color w:val="391335"/>
          <w:spacing w:val="-1"/>
          <w:cs/>
          <w:lang w:bidi="ta-IN"/>
        </w:rPr>
        <w:t>தொடர்புடையதாகக்</w:t>
      </w:r>
      <w:r w:rsidRPr="00AB55D9">
        <w:rPr>
          <w:rFonts w:ascii="Latha" w:hAnsi="Latha" w:cs="Latha"/>
          <w:color w:val="391335"/>
          <w:spacing w:val="-2"/>
          <w:cs/>
          <w:lang w:bidi="ta-IN"/>
        </w:rPr>
        <w:t xml:space="preserve"> கருதப்படும் தீங்கிழைக்கும் அல்லது சட்டவிரோதச் </w:t>
      </w:r>
      <w:r w:rsidRPr="00AB55D9">
        <w:rPr>
          <w:rFonts w:ascii="Latha" w:hAnsi="Latha" w:cs="Latha"/>
          <w:color w:val="391335"/>
          <w:cs/>
          <w:lang w:bidi="ta-IN"/>
        </w:rPr>
        <w:t>செயல்களைப்</w:t>
      </w:r>
      <w:r w:rsidRPr="00AB55D9">
        <w:rPr>
          <w:rFonts w:ascii="Latha" w:hAnsi="Latha" w:cs="Latha"/>
          <w:color w:val="391335"/>
          <w:spacing w:val="-2"/>
          <w:cs/>
          <w:lang w:bidi="ta-IN"/>
        </w:rPr>
        <w:t xml:space="preserve"> புகாரளித்தல்</w:t>
      </w:r>
    </w:p>
    <w:p w14:paraId="701516CE" w14:textId="32ACE07B" w:rsidR="000A4BC6" w:rsidRPr="00AB55D9" w:rsidRDefault="025A3E6F" w:rsidP="09830BFB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b/>
          <w:bCs/>
          <w:cs/>
          <w:lang w:bidi="ta-IN"/>
        </w:rPr>
        <w:t>குறிப்பு</w:t>
      </w:r>
      <w:r w:rsidRPr="00AB55D9">
        <w:rPr>
          <w:rFonts w:ascii="Latha" w:hAnsi="Latha" w:cs="Latha"/>
          <w:cs/>
          <w:lang w:bidi="ta-IN"/>
        </w:rPr>
        <w:t xml:space="preserve">: இது பொதுவான தகவல் மட்டுமே. இது உங்களின் புரிதலுக்காக வழங்கப்படுகிறதே தவிர, சட்ட ஆலோசனையல்ல. </w:t>
      </w:r>
      <w:r w:rsidR="00C2015C" w:rsidRPr="00AB55D9">
        <w:rPr>
          <w:rFonts w:ascii="Latha" w:hAnsi="Latha" w:cs="Latha"/>
          <w:cs/>
          <w:lang w:bidi="ta-IN"/>
        </w:rPr>
        <w:br/>
      </w:r>
      <w:r w:rsidRPr="00AB55D9">
        <w:rPr>
          <w:rFonts w:ascii="Latha" w:hAnsi="Latha" w:cs="Latha"/>
          <w:cs/>
          <w:lang w:bidi="ta-IN"/>
        </w:rPr>
        <w:t>குறிப்பிட்ட சட்ட ஆலோசனைகளுக்கு, தகுதிவாய்ந்த சட்ட நிபுணரை அணுகவும்.</w:t>
      </w:r>
    </w:p>
    <w:p w14:paraId="7418C1D6" w14:textId="5619B38B" w:rsidR="000A4BC6" w:rsidRPr="00AB55D9" w:rsidRDefault="0098006D" w:rsidP="00205475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color w:val="231F20"/>
          <w:w w:val="105"/>
          <w:cs/>
          <w:lang w:bidi="ta-IN"/>
        </w:rPr>
        <w:t>வெளிநாட்டுத் தலையீட்டின் ஒரு பகுதியாக, வெளி நாட்டு முகவர்களால் முன்னெடுக்கப்படும் சில தீங்கிழைக்கும் நடவடிக்கைகள் ஏற்கனவே நியூசிலாந்து சட்டத்தின் கீழ் குற்றங்களாகும்.</w:t>
      </w:r>
    </w:p>
    <w:p w14:paraId="1728557E" w14:textId="71BB04D7" w:rsidR="000A4BC6" w:rsidRPr="00AB55D9" w:rsidRDefault="0098006D" w:rsidP="00205475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color w:val="231F20"/>
          <w:w w:val="105"/>
          <w:cs/>
          <w:lang w:bidi="ta-IN"/>
        </w:rPr>
        <w:t>இத்தகைய நடவடிக்கைகள் நடைபெறும் பட்சத்தில் அல்லது அவை நடைபெறக்கூடும் என்று நம்புவதற்குப் போதுமான காரணங்கள் இருக்கும் பட்சத்தில், அவை குறித்து நியூசிலாந்து காவல்துறைக்கோ (NZ Police) அல்லது க்ரைம் ஸ்டாப்பர்ஸ் நியூசிலாந்து அமைப்பு மூலமாகப் பெயர் குறிப்பிடாமலோ புகார் அளிக்கப்பட வேண்டும்.</w:t>
      </w:r>
    </w:p>
    <w:p w14:paraId="0807B0AE" w14:textId="77777777" w:rsidR="000A4BC6" w:rsidRPr="00AB55D9" w:rsidRDefault="0098006D" w:rsidP="00205475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color w:val="231F20"/>
          <w:w w:val="105"/>
          <w:cs/>
          <w:lang w:bidi="ta-IN"/>
        </w:rPr>
        <w:t xml:space="preserve">குறிப்பிட்ட ஒரு நடவடிக்கை வெளிநாட்டுடன் தொடர்புடையது என்றோ அல்லது அது வெளிநாட்டுத் தலையீடு என்றோ நிரூபிக்கப்பட வேண்டிய அவசியமில்லை; ஏனெனில், அந்த நடவடிக்கை </w:t>
      </w:r>
      <w:r w:rsidRPr="00AB55D9">
        <w:rPr>
          <w:rFonts w:ascii="Latha" w:hAnsi="Latha" w:cs="Latha"/>
          <w:b/>
          <w:bCs/>
          <w:color w:val="231F20"/>
          <w:w w:val="105"/>
          <w:cs/>
          <w:lang w:bidi="ta-IN"/>
        </w:rPr>
        <w:t>தனிப்பட்ட முறையிலேயே ஏற்கனவே ஒரு குற்றமாக இருக்கலாம்</w:t>
      </w:r>
      <w:r w:rsidRPr="00AB55D9">
        <w:rPr>
          <w:rFonts w:ascii="Latha" w:hAnsi="Latha" w:cs="Latha"/>
          <w:color w:val="231F20"/>
          <w:w w:val="105"/>
          <w:cs/>
          <w:lang w:bidi="ta-IN"/>
        </w:rPr>
        <w:t>.</w:t>
      </w:r>
    </w:p>
    <w:p w14:paraId="76856E37" w14:textId="0B7D4370" w:rsidR="007E50FE" w:rsidRPr="00D35C09" w:rsidRDefault="0098006D" w:rsidP="00D35C09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color w:val="231F20"/>
          <w:w w:val="105"/>
          <w:cs/>
          <w:lang w:bidi="ta-IN"/>
        </w:rPr>
        <w:t>ஒரு நடவடிக்கையின் தோற்றுவாய் அல்லது அதில் வெளிநாட்டின் தலையீடு இருக்கிறதா என்பது தெரியவில்லை என்றாலும், நியூசிலாந்து காவல்துறை அல்லது க்ரைம் ஸ்டாப்பர்ஸ் அமைப்பிடம் புகார் அளிக்கலாம். நியூசிலாந்து காவல்துறை நிலைமையை ஆராய்ந்து, மேற்கொண்டு நடவடிக்கை தேவையா என்பதைத் தீர்மானிக்கும்.</w:t>
      </w:r>
    </w:p>
    <w:p w14:paraId="4A29C630" w14:textId="6557DB50" w:rsidR="000A4BC6" w:rsidRPr="00AB55D9" w:rsidRDefault="0098006D" w:rsidP="0053167C">
      <w:pPr>
        <w:pStyle w:val="BodyText"/>
        <w:spacing w:before="36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b/>
          <w:bCs/>
          <w:color w:val="231F20"/>
          <w:w w:val="105"/>
          <w:cs/>
          <w:lang w:bidi="ta-IN"/>
        </w:rPr>
        <w:t>இத்தகைய நடவடிக்கைகள் பின்வருவனவற்றை உள்ளடக்கும்</w:t>
      </w:r>
      <w:r w:rsidRPr="00AB55D9">
        <w:rPr>
          <w:rFonts w:ascii="Latha" w:hAnsi="Latha" w:cs="Latha"/>
          <w:color w:val="231F20"/>
          <w:w w:val="105"/>
          <w:cs/>
          <w:lang w:bidi="ta-IN"/>
        </w:rPr>
        <w:t>:</w:t>
      </w:r>
    </w:p>
    <w:p w14:paraId="3FA4F29C" w14:textId="77777777" w:rsidR="000A4BC6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>மிரட்டல் மற்றும் அச்சுறுத்தல்கள்</w:t>
      </w:r>
    </w:p>
    <w:p w14:paraId="35FC15FA" w14:textId="77777777" w:rsidR="000A4BC6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>ஏதோ ஒன்றைக் கூறி மிரட்டுதல்</w:t>
      </w:r>
    </w:p>
    <w:p w14:paraId="22E3E05A" w14:textId="77777777" w:rsidR="000A4BC6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>பின்தொடர்ந்து தொந்தரவு செய்தல்</w:t>
      </w:r>
    </w:p>
    <w:p w14:paraId="1B22AFF1" w14:textId="77777777" w:rsidR="000A4BC6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 xml:space="preserve">துன்புறுத்தல் </w:t>
      </w:r>
    </w:p>
    <w:p w14:paraId="1CC482D3" w14:textId="77777777" w:rsidR="000A4BC6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lastRenderedPageBreak/>
        <w:t>தாக்குதல் மற்றும் அது சார்ந்த வன்முறைகள்</w:t>
      </w:r>
    </w:p>
    <w:p w14:paraId="566A014C" w14:textId="77777777" w:rsidR="007C7813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>ஊடுருவல் மற்றும் அனுமதியற்ற அணுகல் போன்ற இணையக் குற்றங்கள்</w:t>
      </w:r>
    </w:p>
    <w:p w14:paraId="65726B12" w14:textId="450901FC" w:rsidR="00FE0F6C" w:rsidRPr="00AB55D9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 xml:space="preserve">தீங்கு விளைவிக்கும் நோக்கம் கொண்ட டிஜிட்டல் வழித் தொடர்புகள் (உதாரணமாக மின்னஞ்சல்கள், சமூக ஊடக உள்ளடக்கங்கள் அல்லது இணைய சமூக மன்றங்களில் இடப்படும் பதிவுகள்) தீங்கு விளைவிக்கும் நோக்கத்துடன் அமைந்திருப்பின் தண்டனைக்குரிய குற்றங்களாக அமையலாம். </w:t>
      </w:r>
      <w:r w:rsidR="007C7813" w:rsidRPr="00AB55D9">
        <w:rPr>
          <w:rFonts w:ascii="Latha" w:hAnsi="Latha" w:cs="Latha"/>
          <w:cs/>
          <w:lang w:bidi="ta-IN"/>
        </w:rPr>
        <w:br/>
      </w:r>
      <w:hyperlink r:id="rId8" w:history="1">
        <w:r w:rsidRPr="00AB55D9">
          <w:rPr>
            <w:rStyle w:val="Hyperlink"/>
            <w:rFonts w:ascii="Latha" w:hAnsi="Latha" w:cs="Latha"/>
            <w:cs/>
            <w:lang w:bidi="ta-IN"/>
          </w:rPr>
          <w:t>தீங்கு விளைவிக்கும் டிஜிட்டல் வழித் தொடர்புகள் குறித்து மேலும் அறிய நியூசிலாந்து காவல்துறையின் இணையதளத்தைப் பார்க்கவும்.</w:t>
        </w:r>
      </w:hyperlink>
    </w:p>
    <w:p w14:paraId="059DEE7A" w14:textId="131E9E1C" w:rsidR="00FE0F6C" w:rsidRPr="00AB55D9" w:rsidRDefault="00FE0F6C" w:rsidP="00C05026">
      <w:pPr>
        <w:spacing w:afterLines="80" w:after="192"/>
        <w:rPr>
          <w:rFonts w:ascii="Latha" w:hAnsi="Latha" w:cs="Latha"/>
          <w:cs/>
          <w:lang w:bidi="ta-IN"/>
        </w:rPr>
      </w:pPr>
    </w:p>
    <w:p w14:paraId="38911E08" w14:textId="7FFCFD2E" w:rsidR="000A4BC6" w:rsidRPr="00AB55D9" w:rsidRDefault="0098006D" w:rsidP="00F53EEB">
      <w:pPr>
        <w:pStyle w:val="Heading2"/>
        <w:ind w:left="0"/>
        <w:rPr>
          <w:rFonts w:ascii="Latha" w:hAnsi="Latha" w:cs="Latha"/>
          <w:color w:val="391335"/>
          <w:cs/>
          <w:lang w:bidi="ta-IN"/>
        </w:rPr>
      </w:pPr>
      <w:r w:rsidRPr="00AB55D9">
        <w:rPr>
          <w:rFonts w:ascii="Latha" w:hAnsi="Latha" w:cs="Latha"/>
          <w:color w:val="391335"/>
          <w:cs/>
          <w:lang w:bidi="ta-IN"/>
        </w:rPr>
        <w:t>நியூசிலாந்து காவல்துறையிடம் குற்றங்கள் குறித்துப் புகாரளித்தல்</w:t>
      </w:r>
    </w:p>
    <w:p w14:paraId="105C236D" w14:textId="6ED758A4" w:rsidR="00FC7C96" w:rsidRPr="00AB55D9" w:rsidRDefault="0098006D" w:rsidP="0053167C">
      <w:pPr>
        <w:pStyle w:val="BodyText"/>
        <w:spacing w:before="360" w:line="249" w:lineRule="auto"/>
        <w:rPr>
          <w:rFonts w:ascii="Latha" w:hAnsi="Latha" w:cs="Latha"/>
          <w:b/>
          <w:bCs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ஓர் அவசர நிலை மற்றும் தற்பொழுது நிகழ்ந்துகொண்டிருக்கிறது என்றால், 111-ஐ அழைத்து நியூசிலாந்து காவல்துறையைக் கோரவும். </w:t>
      </w:r>
    </w:p>
    <w:p w14:paraId="3239FC7D" w14:textId="2621D2BC" w:rsidR="000A4BC6" w:rsidRPr="00AB55D9" w:rsidRDefault="0098006D" w:rsidP="0053167C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color w:val="231F20"/>
          <w:w w:val="105"/>
          <w:cs/>
          <w:lang w:bidi="ta-IN"/>
        </w:rPr>
        <w:t>அவசர நிலை இல்லையென்றால், பின்வரும் வழிகளில் நீங்கள் நியூசிலாந்து காவல்துறையைத் தொடர்பு கொள்ளலாம்:</w:t>
      </w:r>
    </w:p>
    <w:p w14:paraId="2B883B84" w14:textId="1A4FF49C" w:rsidR="000A4BC6" w:rsidRPr="00AB55D9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hyperlink r:id="rId9" w:history="1">
        <w:r w:rsidRPr="00AB55D9">
          <w:rPr>
            <w:rStyle w:val="Hyperlink"/>
            <w:rFonts w:ascii="Latha" w:hAnsi="Latha" w:cs="Latha"/>
            <w:cs/>
            <w:lang w:bidi="ta-IN"/>
          </w:rPr>
          <w:t>105 என்ற இணையவழிப் படிவத்தைப்</w:t>
        </w:r>
      </w:hyperlink>
      <w:r w:rsidRPr="00AB55D9">
        <w:rPr>
          <w:rFonts w:ascii="Latha" w:hAnsi="Latha" w:cs="Latha"/>
          <w:cs/>
          <w:lang w:bidi="ta-IN"/>
        </w:rPr>
        <w:t xml:space="preserve"> பயன்படுத்துதல்.</w:t>
      </w:r>
    </w:p>
    <w:p w14:paraId="4E89EF40" w14:textId="31D09F9E" w:rsidR="000A4BC6" w:rsidRPr="00AB55D9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s/>
          <w:lang w:bidi="ta-IN"/>
        </w:rPr>
        <w:t xml:space="preserve">எந்தவொரு கைபேசி அல்லது நிலவழித் தொலைபேசியிலிருந்தும் </w:t>
      </w:r>
      <w:hyperlink r:id="rId10" w:history="1">
        <w:r w:rsidRPr="00AB55D9">
          <w:rPr>
            <w:rStyle w:val="Hyperlink"/>
            <w:rFonts w:ascii="Latha" w:hAnsi="Latha" w:cs="Latha"/>
            <w:cs/>
            <w:lang w:bidi="ta-IN"/>
          </w:rPr>
          <w:t>105</w:t>
        </w:r>
      </w:hyperlink>
      <w:r w:rsidRPr="00AB55D9">
        <w:rPr>
          <w:rFonts w:ascii="Latha" w:hAnsi="Latha" w:cs="Latha"/>
          <w:cs/>
          <w:lang w:bidi="ta-IN"/>
        </w:rPr>
        <w:t>-ஐ அழைத்தல்; இச்சேவை நாடு முழுவதும் 24 மணிநேரமும் இலவசமாகக் கிடைக்கும்.</w:t>
      </w:r>
    </w:p>
    <w:p w14:paraId="38F535F6" w14:textId="609C52F0" w:rsidR="00884B8E" w:rsidRPr="00AB55D9" w:rsidRDefault="0098006D" w:rsidP="0053167C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color w:val="231F20"/>
          <w:w w:val="105"/>
          <w:cs/>
          <w:lang w:bidi="ta-IN"/>
        </w:rPr>
        <w:t>உங்கள் புகாரைச் செயல்படுத்தவும், உங்களைத் தொடர்பு கொண்டு தொடர் நடவடிக்கை எடுக்கவும் 105 படிவம் உங்களின் சில தனிப்பட்ட தகவல்களைக் கோரும். நியூசிலாந்து காவல்துறை இத்தகவல்களை அனுமதிக்கப்பட்ட நோக்கங்களுக்காக மட்டுமே பயன்படுத்தும்.</w:t>
      </w:r>
    </w:p>
    <w:p w14:paraId="511EAE25" w14:textId="77777777" w:rsidR="00D35C09" w:rsidRDefault="00D35C09" w:rsidP="00010DFC">
      <w:pPr>
        <w:pStyle w:val="Heading2"/>
        <w:ind w:left="0"/>
        <w:rPr>
          <w:rFonts w:ascii="Latha" w:hAnsi="Latha" w:cs="Latha"/>
          <w:color w:val="391335"/>
          <w:lang w:bidi="ta-IN"/>
        </w:rPr>
      </w:pPr>
    </w:p>
    <w:p w14:paraId="4DDB94E6" w14:textId="5F90CD3E" w:rsidR="00010DFC" w:rsidRPr="00AB55D9" w:rsidRDefault="00010DFC" w:rsidP="00010DFC">
      <w:pPr>
        <w:pStyle w:val="Heading2"/>
        <w:ind w:left="0"/>
        <w:rPr>
          <w:rFonts w:ascii="Latha" w:hAnsi="Latha" w:cs="Latha"/>
          <w:color w:val="391335"/>
          <w:cs/>
          <w:lang w:bidi="ta-IN"/>
        </w:rPr>
      </w:pPr>
      <w:r w:rsidRPr="00AB55D9">
        <w:rPr>
          <w:rFonts w:ascii="Latha" w:hAnsi="Latha" w:cs="Latha"/>
          <w:color w:val="391335"/>
          <w:cs/>
          <w:lang w:bidi="ta-IN"/>
        </w:rPr>
        <w:t>க்ரைம் ஸ்டாப்பர்ஸ் அமைப்பிடம் பெயர் குறிப்பிடாமல் புகாரளித்தல்</w:t>
      </w:r>
    </w:p>
    <w:p w14:paraId="7DCC6E8F" w14:textId="5E91A665" w:rsidR="005D268F" w:rsidRPr="00AB55D9" w:rsidRDefault="005D268F" w:rsidP="005D268F">
      <w:pPr>
        <w:pStyle w:val="BodyText"/>
        <w:spacing w:before="360" w:line="249" w:lineRule="auto"/>
        <w:rPr>
          <w:rFonts w:ascii="Latha" w:hAnsi="Latha" w:cs="Latha"/>
          <w:b/>
          <w:bCs/>
          <w:color w:val="231F20"/>
          <w:w w:val="105"/>
          <w:cs/>
          <w:lang w:bidi="ta-IN"/>
        </w:rPr>
      </w:pPr>
      <w:r w:rsidRPr="00AB55D9">
        <w:rPr>
          <w:rFonts w:ascii="Latha" w:hAnsi="Latha" w:cs="Latha"/>
          <w:b/>
          <w:bCs/>
          <w:color w:val="231F20"/>
          <w:w w:val="105"/>
          <w:cs/>
          <w:lang w:bidi="ta-IN"/>
        </w:rPr>
        <w:t>நியூசிலாந்து க்ரைம் ஸ்டாப்பர்ஸ் அமைப்பு மூலம் உங்கள் பெயரை வெளிப்படுத்தாமல் தகவல்களைப் பகிர்ந்து கொள்ளலாம்.</w:t>
      </w:r>
    </w:p>
    <w:p w14:paraId="4AF64AF2" w14:textId="4DB6B366" w:rsidR="002F1D2B" w:rsidRPr="00AB55D9" w:rsidRDefault="002F1D2B" w:rsidP="002F1D2B">
      <w:pPr>
        <w:pStyle w:val="BodyText"/>
        <w:spacing w:before="200" w:after="200" w:line="249" w:lineRule="auto"/>
        <w:rPr>
          <w:rFonts w:ascii="Latha" w:hAnsi="Latha" w:cs="Latha"/>
          <w:color w:val="231F20"/>
          <w:cs/>
          <w:lang w:bidi="ta-IN"/>
        </w:rPr>
      </w:pPr>
      <w:r w:rsidRPr="00AB55D9">
        <w:rPr>
          <w:rFonts w:ascii="Latha" w:hAnsi="Latha" w:cs="Latha"/>
          <w:color w:val="231F20"/>
          <w:cs/>
          <w:lang w:bidi="ta-IN"/>
        </w:rPr>
        <w:t xml:space="preserve">க்ரைம் ஸ்டாப்பர்ஸ் என்பது ஒரு சுதந்திரமான அறக்கட்டளையாகும். இது குற்றங்கள் அல்லது பிற தீவிரமான கவலைகள் குறித்து குடிவரவுத் துறை, </w:t>
      </w:r>
      <w:r w:rsidRPr="00AB55D9">
        <w:rPr>
          <w:rFonts w:ascii="Latha" w:hAnsi="Latha" w:cs="Latha"/>
          <w:color w:val="231F20"/>
          <w:cs/>
          <w:lang w:bidi="ta-IN"/>
        </w:rPr>
        <w:lastRenderedPageBreak/>
        <w:t xml:space="preserve">சுங்கத் துறை மற்றும் நியூசிலாந்து காவல்துறை உள்ளிட்ட அதிகாரிகளிடம் புகாரளிக்க பாதுகாப்பான மற்றும் எளிமையான வழியை வழங்குகிறது. </w:t>
      </w:r>
    </w:p>
    <w:p w14:paraId="2DC7BC46" w14:textId="0905A357" w:rsidR="002F1D2B" w:rsidRPr="00AB55D9" w:rsidRDefault="002F1D2B" w:rsidP="002F1D2B">
      <w:pPr>
        <w:pStyle w:val="BodyText"/>
        <w:spacing w:before="200" w:after="200" w:line="249" w:lineRule="auto"/>
        <w:rPr>
          <w:rFonts w:ascii="Latha" w:hAnsi="Latha" w:cs="Latha"/>
          <w:color w:val="231F20"/>
          <w:cs/>
          <w:lang w:bidi="ta-IN"/>
        </w:rPr>
      </w:pPr>
      <w:r w:rsidRPr="00AB55D9">
        <w:rPr>
          <w:rFonts w:ascii="Latha" w:hAnsi="Latha" w:cs="Latha"/>
          <w:color w:val="231F20"/>
          <w:cs/>
          <w:lang w:bidi="ta-IN"/>
        </w:rPr>
        <w:t>நியூசிலாந்தில் நிகழ வாய்ப்புள்ள வெளிநாட்டுத் தலையீடு குறித்த தகவல்களும் இதில் அடங்கும்.</w:t>
      </w:r>
    </w:p>
    <w:p w14:paraId="776ACAD1" w14:textId="37DCD442" w:rsidR="00B5258D" w:rsidRPr="00AB55D9" w:rsidRDefault="00B5258D" w:rsidP="00B5258D">
      <w:pPr>
        <w:pStyle w:val="BodyText"/>
        <w:spacing w:before="200" w:after="200" w:line="249" w:lineRule="auto"/>
        <w:rPr>
          <w:rFonts w:ascii="Latha" w:hAnsi="Latha" w:cs="Latha"/>
          <w:color w:val="231F20"/>
          <w:cs/>
          <w:lang w:bidi="ta-IN"/>
        </w:rPr>
      </w:pPr>
      <w:r w:rsidRPr="00AB55D9">
        <w:rPr>
          <w:rFonts w:ascii="Latha" w:hAnsi="Latha" w:cs="Latha"/>
          <w:color w:val="231F20"/>
          <w:cs/>
          <w:lang w:bidi="ta-IN"/>
        </w:rPr>
        <w:t xml:space="preserve">நீங்கள் </w:t>
      </w:r>
      <w:hyperlink r:id="rId11" w:history="1">
        <w:r w:rsidRPr="00AB55D9">
          <w:rPr>
            <w:rStyle w:val="Hyperlink"/>
            <w:rFonts w:ascii="Latha" w:hAnsi="Latha" w:cs="Latha"/>
            <w:cs/>
            <w:lang w:bidi="ta-IN"/>
          </w:rPr>
          <w:t>இணையவழிப் படிவத்தைப் பயன்படுத்திப் பெயர் குறிப்பிடாமல் ஒரு புகாரைச் சமர்ப்பிக்கலாம்</w:t>
        </w:r>
      </w:hyperlink>
      <w:r w:rsidRPr="00AB55D9">
        <w:rPr>
          <w:rFonts w:ascii="Latha" w:hAnsi="Latha" w:cs="Latha"/>
          <w:color w:val="231F20"/>
          <w:cs/>
          <w:lang w:bidi="ta-IN"/>
        </w:rPr>
        <w:t xml:space="preserve"> அல்லது 0800 555 111 (வெளிநாட்டிலிருந்து என்றால் +64 9 927 3971) என்ற எண்ணிற்கு அழைத்து க்ரைம் ஸ்டாப்பர்ஸ் அமைப்பிடம் பேசலாம்.</w:t>
      </w:r>
    </w:p>
    <w:p w14:paraId="56F3AFEE" w14:textId="7524EE09" w:rsidR="00B5258D" w:rsidRPr="00AB55D9" w:rsidRDefault="00B5258D" w:rsidP="00B5258D">
      <w:pPr>
        <w:pStyle w:val="BodyText"/>
        <w:spacing w:before="200" w:after="200" w:line="249" w:lineRule="auto"/>
        <w:rPr>
          <w:rFonts w:ascii="Latha" w:hAnsi="Latha" w:cs="Latha"/>
          <w:color w:val="231F20"/>
          <w:cs/>
          <w:lang w:bidi="ta-IN"/>
        </w:rPr>
      </w:pPr>
      <w:r w:rsidRPr="00AB55D9">
        <w:rPr>
          <w:rFonts w:ascii="Latha" w:hAnsi="Latha" w:cs="Latha"/>
          <w:color w:val="231F20"/>
          <w:cs/>
          <w:lang w:bidi="ta-IN"/>
        </w:rPr>
        <w:t>உங்கள் அடையாளம் அதிகாரிகளுடன் பகிரப்பட மாட்டாது.</w:t>
      </w:r>
    </w:p>
    <w:p w14:paraId="31A00811" w14:textId="210BAD7D" w:rsidR="007E50FE" w:rsidRPr="00D35C09" w:rsidRDefault="00B5258D" w:rsidP="00D35C09">
      <w:pPr>
        <w:pStyle w:val="BodyText"/>
        <w:spacing w:before="200" w:after="200" w:line="249" w:lineRule="auto"/>
        <w:rPr>
          <w:rFonts w:ascii="Latha" w:hAnsi="Latha" w:cs="Latha"/>
          <w:color w:val="231F20"/>
          <w:cs/>
          <w:lang w:bidi="ta-IN"/>
        </w:rPr>
      </w:pPr>
      <w:r w:rsidRPr="00AB55D9">
        <w:rPr>
          <w:rFonts w:ascii="Latha" w:hAnsi="Latha" w:cs="Latha"/>
          <w:color w:val="231F20"/>
          <w:cs/>
          <w:lang w:bidi="ta-IN"/>
        </w:rPr>
        <w:t>பெயர் குறிப்பிடாமல் அளிக்கப்படும் புகார் நியூசிலாந்து காவல்துறைக்கு முக்கியமான தகவல்களை வழங்கக்கூடும் என்றாலும், ஒரு முறையான விசாரணையை நடத்துவதற்குத் தேவையான போதிய தகவல்களை அது வழங்காமல் போகலாம் என்பதையும், அது ஒரு முறையான புகாராகக் கருதப்படாது என்பதையும் கவனத்தில் கொள்வது அவசியம்.</w:t>
      </w:r>
    </w:p>
    <w:p w14:paraId="492423D6" w14:textId="77777777" w:rsidR="00D35C09" w:rsidRDefault="00D35C09" w:rsidP="0053167C">
      <w:pPr>
        <w:pStyle w:val="Heading2"/>
        <w:spacing w:before="360"/>
        <w:ind w:left="0"/>
        <w:rPr>
          <w:rFonts w:ascii="Latha" w:hAnsi="Latha" w:cs="Latha"/>
          <w:color w:val="391335"/>
          <w:lang w:bidi="ta-IN"/>
        </w:rPr>
      </w:pPr>
    </w:p>
    <w:p w14:paraId="75B38F50" w14:textId="580B6B67" w:rsidR="000A4BC6" w:rsidRPr="00AB55D9" w:rsidRDefault="0098006D" w:rsidP="0053167C">
      <w:pPr>
        <w:pStyle w:val="Heading2"/>
        <w:spacing w:before="360"/>
        <w:ind w:left="0"/>
        <w:rPr>
          <w:rFonts w:ascii="Latha" w:hAnsi="Latha" w:cs="Latha"/>
          <w:color w:val="391335"/>
          <w:cs/>
          <w:lang w:bidi="ta-IN"/>
        </w:rPr>
      </w:pPr>
      <w:r w:rsidRPr="00AB55D9">
        <w:rPr>
          <w:rFonts w:ascii="Latha" w:hAnsi="Latha" w:cs="Latha"/>
          <w:color w:val="391335"/>
          <w:cs/>
          <w:lang w:bidi="ta-IN"/>
        </w:rPr>
        <w:t>வெளிநாட்டு லஞ்ச ஊழல் குறித்துப் புகாரளித்தல்</w:t>
      </w:r>
    </w:p>
    <w:p w14:paraId="048DF510" w14:textId="77777777" w:rsidR="000A4BC6" w:rsidRPr="00AB55D9" w:rsidRDefault="0098006D" w:rsidP="00530129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olor w:val="231F20"/>
          <w:spacing w:val="-5"/>
          <w:w w:val="104"/>
          <w:cs/>
          <w:lang w:bidi="ta-IN"/>
        </w:rPr>
        <w:t>ஒரு நபர் அல்லது நிறுவனம், ஓர் வெளிநாட்டு அரசு அதிகாரி தனது அலுவல் ரீதியான பணிகளைச் செய்யும் விதத்தில் செல்வாக்கு செலுத்துவதற்காக, அவருக்கு லஞ்சம் கொடுக்க முன்வருவது, கொடுப்பது அல்லது கொடுப்பதாக வாக்களிப்பது வெளிநாட்டு லஞ்ச ஊழல் எனப்படும்.</w:t>
      </w:r>
    </w:p>
    <w:p w14:paraId="5C01BF23" w14:textId="77777777" w:rsidR="000A4BC6" w:rsidRPr="00AB55D9" w:rsidRDefault="0098006D" w:rsidP="00530129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olor w:val="231F20"/>
          <w:spacing w:val="-4"/>
          <w:w w:val="105"/>
          <w:cs/>
          <w:lang w:bidi="ta-IN"/>
        </w:rPr>
        <w:t>வெளிநாட்டு நபர்களால் நியூசிலாந்து அரசு அதிகாரிகளுக்கு லஞ்சம் கொடுக்க முன்வருதல், கொடுத்தல் அல்லது கொடுப்பதாக வாக்களித்தல் ஆகியவையும் அந்நிய நாட்டு லஞ்ச ஊழலாகும். வெளிநாட்டுத் தலையீட்டை மேற்கொள்வதற்காக வெளிநாடுகளோ அல்லது அவற்றின் பதிலாள்களோ இத்தகைய லஞ்ச ஊழல்களைக் கையாளலாம்.</w:t>
      </w:r>
    </w:p>
    <w:p w14:paraId="29E2FA09" w14:textId="18A45DA2" w:rsidR="000A4BC6" w:rsidRPr="00AB55D9" w:rsidRDefault="0098006D" w:rsidP="00530129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AB55D9">
        <w:rPr>
          <w:rFonts w:ascii="Latha" w:hAnsi="Latha" w:cs="Latha"/>
          <w:color w:val="231F20"/>
          <w:cs/>
          <w:lang w:bidi="ta-IN"/>
        </w:rPr>
        <w:t xml:space="preserve">வெளிநாட்டு லஞ்ச ஊழல் நடப்பதாக நீங்கள் சந்தேகப்பட்டால், </w:t>
      </w:r>
      <w:hyperlink r:id="rId12" w:history="1">
        <w:r w:rsidRPr="00AB55D9">
          <w:rPr>
            <w:rStyle w:val="Hyperlink"/>
            <w:rFonts w:ascii="Latha" w:hAnsi="Latha" w:cs="Latha"/>
            <w:cs/>
            <w:lang w:bidi="ta-IN"/>
          </w:rPr>
          <w:t>தீவிர மோசடி அலுவலகத்தின்</w:t>
        </w:r>
      </w:hyperlink>
      <w:r w:rsidRPr="00AB55D9">
        <w:rPr>
          <w:rFonts w:ascii="Latha" w:hAnsi="Latha" w:cs="Latha"/>
          <w:color w:val="231F20"/>
          <w:cs/>
          <w:lang w:bidi="ta-IN"/>
        </w:rPr>
        <w:t xml:space="preserve"> பெயர் வெளியிடாத புகாரளிக்கும் </w:t>
      </w:r>
      <w:r w:rsidRPr="00AB55D9">
        <w:rPr>
          <w:rFonts w:ascii="Latha" w:hAnsi="Latha" w:cs="Latha"/>
          <w:color w:val="231F20"/>
          <w:spacing w:val="-4"/>
          <w:w w:val="104"/>
          <w:cs/>
          <w:lang w:bidi="ta-IN"/>
        </w:rPr>
        <w:t>வசதி மூலம் ரகசியமாகப் புகாரளிக்கலாம்:</w:t>
      </w:r>
      <w:r w:rsidRPr="00AB55D9">
        <w:rPr>
          <w:rFonts w:ascii="Latha" w:hAnsi="Latha" w:cs="Latha"/>
          <w:color w:val="231F20"/>
          <w:cs/>
          <w:lang w:bidi="ta-IN"/>
        </w:rPr>
        <w:t xml:space="preserve"> </w:t>
      </w:r>
      <w:hyperlink r:id="rId13" w:history="1">
        <w:r w:rsidRPr="00AB55D9">
          <w:rPr>
            <w:rStyle w:val="Hyperlink"/>
            <w:rFonts w:ascii="Latha" w:hAnsi="Latha" w:cs="Latha"/>
            <w:spacing w:val="-6"/>
            <w:w w:val="105"/>
            <w:cs/>
            <w:lang w:bidi="ta-IN"/>
          </w:rPr>
          <w:t>வெளிநாட்டு லஞ்ச ஊழல் குறித்துப் புகாரளிக்கவும் - தீவிர மோசடி அலுவலகம், நியூசிலாந்து</w:t>
        </w:r>
      </w:hyperlink>
      <w:r w:rsidRPr="00AB55D9">
        <w:rPr>
          <w:rFonts w:ascii="Latha" w:hAnsi="Latha" w:cs="Latha"/>
          <w:color w:val="231F20"/>
          <w:cs/>
          <w:lang w:bidi="ta-IN"/>
        </w:rPr>
        <w:t xml:space="preserve"> </w:t>
      </w:r>
    </w:p>
    <w:sectPr w:rsidR="000A4BC6" w:rsidRPr="00AB55D9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9F3D" w14:textId="77777777" w:rsidR="00715927" w:rsidRDefault="00715927">
      <w:pPr>
        <w:rPr>
          <w:cs/>
          <w:lang w:bidi="ta-IN"/>
        </w:rPr>
      </w:pPr>
      <w:r>
        <w:separator/>
      </w:r>
    </w:p>
  </w:endnote>
  <w:endnote w:type="continuationSeparator" w:id="0">
    <w:p w14:paraId="1590C010" w14:textId="77777777" w:rsidR="00715927" w:rsidRDefault="00715927">
      <w:pPr>
        <w:rPr>
          <w:cs/>
          <w:lang w:bidi="ta-I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6FE06F4B" w:rsidR="00B6164D" w:rsidRPr="00B6164D" w:rsidRDefault="00B6164D" w:rsidP="00B6164D">
    <w:pPr>
      <w:spacing w:before="22"/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</w:pP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வெளிநாட்டுத்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தலையீட்டுடன்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தொடர்புடையதாகக்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கருதப்படும்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தீங்கிழைக்கும்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அல்லது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சட்டவிரோதச்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செயல்களைப்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புகாரளித்தல்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E65B16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65B16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8213D4">
          <w:rPr>
            <w:rFonts w:ascii="Acumin Pro" w:hAnsi="Acumin Pro" w:cs="Acumin Pro"/>
            <w:sz w:val="20"/>
            <w:szCs w:val="20"/>
            <w:lang w:bidi="ta-IN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 w:cs="Acumin Pro"/>
            <w:sz w:val="20"/>
            <w:szCs w:val="20"/>
            <w:cs/>
            <w:lang w:bidi="ta-IN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691042" w:rsidRPr="00691042">
          <w:rPr>
            <w:rFonts w:ascii="Acumin Pro" w:hAnsi="Acumin Pro" w:cs="Acumin Pro"/>
            <w:noProof/>
            <w:sz w:val="20"/>
            <w:szCs w:val="20"/>
            <w:cs/>
            <w:lang w:bidi="ta-IN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  <w:szCs w:val="20"/>
        <w:cs/>
        <w:lang w:bidi="ta-IN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  <w:szCs w:val="20"/>
        <w:cs/>
        <w:lang w:bidi="ta-IN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  <w:szCs w:val="20"/>
        <w:cs/>
        <w:lang w:bidi="ta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20CD" w14:textId="77777777" w:rsidR="00715927" w:rsidRDefault="00715927">
      <w:pPr>
        <w:rPr>
          <w:cs/>
          <w:lang w:bidi="ta-IN"/>
        </w:rPr>
      </w:pPr>
      <w:r>
        <w:separator/>
      </w:r>
    </w:p>
  </w:footnote>
  <w:footnote w:type="continuationSeparator" w:id="0">
    <w:p w14:paraId="06BA81BD" w14:textId="77777777" w:rsidR="00715927" w:rsidRDefault="00715927">
      <w:pPr>
        <w:rPr>
          <w:cs/>
          <w:lang w:bidi="ta-I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  <w:rPr>
        <w:cs/>
        <w:lang w:bidi="ta-IN"/>
      </w:rPr>
    </w:pPr>
    <w:r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  <w:szCs w:val="20"/>
        <w:cs/>
        <w:lang w:bidi="ta-IN"/>
      </w:rPr>
    </w:pPr>
  </w:p>
  <w:p w14:paraId="4CD19545" w14:textId="3D4AA18A" w:rsidR="000A4BC6" w:rsidRPr="006B40DA" w:rsidRDefault="000A4BC6" w:rsidP="006B40DA">
    <w:pPr>
      <w:pStyle w:val="Header"/>
      <w:rPr>
        <w:cs/>
        <w:lang w:bidi="ta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a-IN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ta-IN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ta-IN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ta-IN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ta-IN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ta-IN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ta-IN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ta-IN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ta-IN" w:eastAsia="en-US" w:bidi="ar-SA"/>
      </w:rPr>
    </w:lvl>
  </w:abstractNum>
  <w:num w:numId="1" w16cid:durableId="1669556906">
    <w:abstractNumId w:val="4"/>
  </w:num>
  <w:num w:numId="2" w16cid:durableId="619923073">
    <w:abstractNumId w:val="0"/>
  </w:num>
  <w:num w:numId="3" w16cid:durableId="1575161703">
    <w:abstractNumId w:val="1"/>
  </w:num>
  <w:num w:numId="4" w16cid:durableId="2062904601">
    <w:abstractNumId w:val="3"/>
  </w:num>
  <w:num w:numId="5" w16cid:durableId="1003362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24B0D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F11F0"/>
    <w:rsid w:val="002F1D2B"/>
    <w:rsid w:val="002F4C26"/>
    <w:rsid w:val="00313447"/>
    <w:rsid w:val="00335511"/>
    <w:rsid w:val="00345C1D"/>
    <w:rsid w:val="003652AE"/>
    <w:rsid w:val="003A332F"/>
    <w:rsid w:val="003F109F"/>
    <w:rsid w:val="00401547"/>
    <w:rsid w:val="00410B57"/>
    <w:rsid w:val="00417ED9"/>
    <w:rsid w:val="00424850"/>
    <w:rsid w:val="00427039"/>
    <w:rsid w:val="00433F5A"/>
    <w:rsid w:val="0046464C"/>
    <w:rsid w:val="00474F6E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902E8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03CD"/>
    <w:rsid w:val="006132D1"/>
    <w:rsid w:val="00627654"/>
    <w:rsid w:val="006331DD"/>
    <w:rsid w:val="00642ED9"/>
    <w:rsid w:val="0066257D"/>
    <w:rsid w:val="006744ED"/>
    <w:rsid w:val="00675226"/>
    <w:rsid w:val="00691042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15927"/>
    <w:rsid w:val="007203A2"/>
    <w:rsid w:val="00730712"/>
    <w:rsid w:val="00730C4C"/>
    <w:rsid w:val="00736A1B"/>
    <w:rsid w:val="00741EE7"/>
    <w:rsid w:val="00753190"/>
    <w:rsid w:val="00771F6F"/>
    <w:rsid w:val="007721F4"/>
    <w:rsid w:val="00773891"/>
    <w:rsid w:val="007C5F43"/>
    <w:rsid w:val="007C7813"/>
    <w:rsid w:val="007D08E8"/>
    <w:rsid w:val="007E50FE"/>
    <w:rsid w:val="007F117B"/>
    <w:rsid w:val="007F3834"/>
    <w:rsid w:val="00815EFD"/>
    <w:rsid w:val="008213D4"/>
    <w:rsid w:val="00836E89"/>
    <w:rsid w:val="00884B8E"/>
    <w:rsid w:val="008A517A"/>
    <w:rsid w:val="008B2EF1"/>
    <w:rsid w:val="008B7B2F"/>
    <w:rsid w:val="008D45CF"/>
    <w:rsid w:val="008D66AF"/>
    <w:rsid w:val="008E25B6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5A9F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B55D9"/>
    <w:rsid w:val="00AD50E3"/>
    <w:rsid w:val="00AE2A62"/>
    <w:rsid w:val="00AF3C4D"/>
    <w:rsid w:val="00AF5457"/>
    <w:rsid w:val="00AF5D43"/>
    <w:rsid w:val="00B11402"/>
    <w:rsid w:val="00B20AE2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A30CA"/>
    <w:rsid w:val="00CA6862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35C09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54365"/>
    <w:rsid w:val="00E65B16"/>
    <w:rsid w:val="00E70DE2"/>
    <w:rsid w:val="00E732B1"/>
    <w:rsid w:val="00E879E9"/>
    <w:rsid w:val="00EC7417"/>
    <w:rsid w:val="00ED0283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AFC"/>
    <w:rsid w:val="00F46E39"/>
    <w:rsid w:val="00F5242D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  <w:rsid w:val="025A3E6F"/>
    <w:rsid w:val="09830BFB"/>
    <w:rsid w:val="14CADB31"/>
    <w:rsid w:val="6E92E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a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E50FE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CRFIWEBSITE-145050222-607</_dlc_DocId>
    <_dlc_DocIdUrl xmlns="c78cdbf8-4243-4362-8765-2acd0e03065b">
      <Url>https://azurediagovt.sharepoint.com/sites/EXT-CommunityResiliencetoForeignInterferencewebsite_MEC/_layouts/15/DocIdRedir.aspx?ID=CRFIWEBSITE-145050222-607</Url>
      <Description>CRFIWEBSITE-145050222-607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69D0FABA-53C7-46F2-B606-4169B864CB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94F4D3-E21F-4546-9E77-BE81A4401C8F}"/>
</file>

<file path=customXml/itemProps3.xml><?xml version="1.0" encoding="utf-8"?>
<ds:datastoreItem xmlns:ds="http://schemas.openxmlformats.org/officeDocument/2006/customXml" ds:itemID="{A58B3FA7-5EBA-4207-87EA-1D9034E3BDAA}"/>
</file>

<file path=customXml/itemProps4.xml><?xml version="1.0" encoding="utf-8"?>
<ds:datastoreItem xmlns:ds="http://schemas.openxmlformats.org/officeDocument/2006/customXml" ds:itemID="{8D6E55E9-B0D1-4E43-A096-AA7C91B20CB2}"/>
</file>

<file path=customXml/itemProps5.xml><?xml version="1.0" encoding="utf-8"?>
<ds:datastoreItem xmlns:ds="http://schemas.openxmlformats.org/officeDocument/2006/customXml" ds:itemID="{CB80C077-F95A-48CF-BE3C-E6CA481B57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4038</Characters>
  <Application>Microsoft Office Word</Application>
  <DocSecurity>2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2026-08-25T02:38:00Z</dcterms:created>
  <dcterms:modified xsi:type="dcterms:W3CDTF">2026-08-25T02:38:00Z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850600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7077c2bc-ebfc-471a-a9cc-49cdf278e526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