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03E0F6B" w:rsidR="000A4BC6" w:rsidRPr="00EF2BE2" w:rsidRDefault="0098006D" w:rsidP="006132D1">
      <w:pPr>
        <w:pStyle w:val="Heading1"/>
        <w:spacing w:line="206" w:lineRule="auto"/>
        <w:ind w:left="0" w:righ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>Denunciar atividades prejudiciais ou ilegais que possam</w:t>
      </w:r>
      <w:r>
        <w:rPr>
          <w:rFonts w:ascii="Acumin Pro" w:hAnsi="Acumin Pro"/>
          <w:color w:val="391335"/>
          <w:spacing w:val="-1"/>
        </w:rPr>
        <w:t xml:space="preserve"> estar ligadas</w:t>
      </w:r>
      <w:r>
        <w:rPr>
          <w:rFonts w:ascii="Acumin Pro" w:hAnsi="Acumin Pro"/>
          <w:color w:val="391335"/>
        </w:rPr>
        <w:t xml:space="preserve"> à interferênciaestrangeira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6A1AA5">
        <w:rPr>
          <w:rFonts w:ascii="Acumin Pro" w:hAnsi="Acumin Pro"/>
          <w:b/>
          <w:bCs/>
        </w:rPr>
        <w:t>Observação</w:t>
      </w:r>
      <w:r>
        <w:rPr>
          <w:rFonts w:ascii="Acumin Pro" w:hAnsi="Acumin Pro"/>
        </w:rPr>
        <w:t xml:space="preserve">: Este conteúdo é de caráter informativo. Este conteúdo tem caráter meramente informativo e não constitui aconselhamento jurídico. </w:t>
      </w:r>
      <w:r w:rsidR="00C2015C">
        <w:rPr>
          <w:rFonts w:ascii="Acumin Pro" w:hAnsi="Acumin Pro"/>
        </w:rPr>
        <w:br/>
      </w:r>
      <w:r>
        <w:rPr>
          <w:rFonts w:ascii="Acumin Pro" w:hAnsi="Acumin Pro"/>
        </w:rPr>
        <w:t>Para aconselhamento jurídico específico, fale com um profissional jurídico qualificado.</w:t>
      </w:r>
    </w:p>
    <w:p w14:paraId="7418C1D6" w14:textId="5619B38B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Algumas atividades prejudiciais realizadas por atores estatais estrangeiros como parte da interferência estrangeira já constituem infrações previstas na legislação da Nova Zelândia.</w:t>
      </w:r>
    </w:p>
    <w:p w14:paraId="1728557E" w14:textId="71BB04D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Se estas atividades estiverem acontecendo ou houver razões para acreditar que possam estar acontecendo, devem ser denunciadas à Polícia da Nova Zelândia (NZ Police) ou anonimamente através da Crime Stoppers New Zealand (Crime Stoppers).</w:t>
      </w:r>
    </w:p>
    <w:p w14:paraId="0807B0AE" w14:textId="6FC2499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Não é necessário provar que a atividade está ligada a um estado estrangeiro ou que constitui interferência estrangeira, porque a própria atividade pode já ser</w:t>
      </w:r>
      <w:r>
        <w:rPr>
          <w:rFonts w:ascii="Acumin Pro" w:hAnsi="Acumin Pro"/>
          <w:b/>
          <w:color w:val="231F20"/>
          <w:w w:val="105"/>
        </w:rPr>
        <w:t xml:space="preserve"> um crime por si</w:t>
      </w:r>
      <w:r>
        <w:rPr>
          <w:rFonts w:ascii="Acumin Pro" w:hAnsi="Acumin Pro"/>
          <w:color w:val="231F20"/>
          <w:w w:val="105"/>
        </w:rPr>
        <w:t xml:space="preserve"> só.</w:t>
      </w:r>
    </w:p>
    <w:p w14:paraId="078B793B" w14:textId="5F8B9344" w:rsidR="000A4BC6" w:rsidRDefault="0098006D" w:rsidP="00205475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Ainda assim, as denúncias podem ser feitas à Polícia da Nova Zelândia ou ao Crime Stoppers mesmo sem saber a origem da atividade, ou do envolvimento de um estado estrangeiro. A Polícia da Nova Zelândia avaliará a situação e determinará se são necessárias medidas adicionais.</w:t>
      </w:r>
    </w:p>
    <w:p w14:paraId="4A29C630" w14:textId="13E13746" w:rsidR="000A4BC6" w:rsidRPr="00C05026" w:rsidRDefault="0098006D" w:rsidP="0053167C">
      <w:pPr>
        <w:pStyle w:val="BodyText"/>
        <w:spacing w:before="36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Estas atividades incluem</w:t>
      </w:r>
      <w:r w:rsidRPr="00EF2BE2">
        <w:rPr>
          <w:rFonts w:ascii="Acumin Pro" w:hAnsi="Acumin Pro"/>
          <w:color w:val="231F20"/>
          <w:w w:val="105"/>
        </w:rPr>
        <w:t>: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intimidação e ameaças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chantagem</w:t>
      </w:r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perseguição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assédio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agressão e violência relacionada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crimes cibernéticos, como hacking e acesso não autorizado</w:t>
      </w:r>
    </w:p>
    <w:p w14:paraId="65726B12" w14:textId="450901FC" w:rsidR="00FE0F6C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Comunicações digitais prejudiciais (por exemplo, e-mails, conteúdos de redes sociais ou publicações em fóruns comunitários online) com o objetivo de causar dano podem constituir um crime</w:t>
      </w:r>
      <w:r w:rsidR="007C7813" w:rsidRPr="00EF2BE2">
        <w:rPr>
          <w:rFonts w:ascii="Acumin Pro" w:hAnsi="Acumin Pro"/>
        </w:rPr>
        <w:br/>
      </w:r>
      <w:hyperlink r:id="rId8" w:history="1">
        <w:r>
          <w:rPr>
            <w:rStyle w:val="Hyperlink"/>
            <w:rFonts w:ascii="Acumin Pro" w:hAnsi="Acumin Pro"/>
          </w:rPr>
          <w:t>Saiba mais sobre comunicações digitais prejudiciais no site da Polícia da Nova Zelândia</w:t>
        </w:r>
      </w:hyperlink>
    </w:p>
    <w:p w14:paraId="059DEE7A" w14:textId="77777777" w:rsidR="00FE0F6C" w:rsidRDefault="00FE0F6C" w:rsidP="00C05026">
      <w:pPr>
        <w:spacing w:afterLines="80" w:after="192"/>
        <w:rPr>
          <w:rFonts w:ascii="Acumin Pro" w:hAnsi="Acumin Pro"/>
        </w:rPr>
      </w:pPr>
      <w:r>
        <w:rPr>
          <w:rFonts w:ascii="Acumin Pro" w:hAnsi="Acumin Pro"/>
        </w:rPr>
        <w:br w:type="page"/>
      </w:r>
    </w:p>
    <w:p w14:paraId="38911E08" w14:textId="7FFCFD2E" w:rsidR="000A4BC6" w:rsidRPr="00EF2BE2" w:rsidRDefault="0098006D" w:rsidP="00F53EEB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lastRenderedPageBreak/>
        <w:t>Denúncia de infrações à Polícia da Nova Zelândia</w:t>
      </w:r>
    </w:p>
    <w:p w14:paraId="105C236D" w14:textId="6ED758A4" w:rsidR="00FC7C96" w:rsidRPr="004E174F" w:rsidRDefault="0098006D" w:rsidP="0053167C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 xml:space="preserve">Se for uma emergência e estiver acontecendo agora, ligue para 111 e peça para falar com a polícia. </w:t>
      </w:r>
    </w:p>
    <w:p w14:paraId="3239FC7D" w14:textId="2621D2BC" w:rsidR="000A4BC6" w:rsidRPr="00EF2BE2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Caso não seja uma emergência, você pode entrar em contato com a Polícia:</w:t>
      </w:r>
    </w:p>
    <w:p w14:paraId="2B883B84" w14:textId="1A4FF49C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</w:rPr>
        <w:t xml:space="preserve">usando o </w:t>
      </w:r>
      <w:hyperlink r:id="rId9" w:history="1">
        <w:r>
          <w:rPr>
            <w:rStyle w:val="Hyperlink"/>
            <w:rFonts w:ascii="Acumin Pro" w:hAnsi="Acumin Pro"/>
          </w:rPr>
          <w:t>formulário online 105</w:t>
        </w:r>
      </w:hyperlink>
    </w:p>
    <w:p w14:paraId="4E89EF40" w14:textId="5A30BAF8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</w:rPr>
        <w:t xml:space="preserve">ligando para o </w:t>
      </w:r>
      <w:hyperlink r:id="rId10" w:history="1">
        <w:r>
          <w:rPr>
            <w:rStyle w:val="Hyperlink"/>
            <w:rFonts w:ascii="Acumin Pro" w:hAnsi="Acumin Pro"/>
          </w:rPr>
          <w:t>105</w:t>
        </w:r>
      </w:hyperlink>
      <w:r>
        <w:rPr>
          <w:rFonts w:ascii="Acumin Pro" w:hAnsi="Acumin Pro"/>
        </w:rPr>
        <w:t xml:space="preserve"> de qualquer celular ou telefone fixo. Este serviço é gratuito e está disponível 24 horas por dia em todo o país.</w:t>
      </w:r>
    </w:p>
    <w:p w14:paraId="38F535F6" w14:textId="609C52F0" w:rsidR="00884B8E" w:rsidRDefault="0098006D" w:rsidP="0053167C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O formulário 105 solicita algumas informações pessoais para ajudar a polícia a processar sua denúncia e entrar em contato com você. A Polícia só usa essas informações para os fins autorizados.</w:t>
      </w:r>
    </w:p>
    <w:p w14:paraId="4DDB94E6" w14:textId="0980CD27" w:rsidR="00010DFC" w:rsidRPr="00EF2BE2" w:rsidRDefault="00010DFC" w:rsidP="00010DFC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Denunciar anonimamente ao Crime Stoppers</w:t>
      </w:r>
    </w:p>
    <w:p w14:paraId="7DCC6E8F" w14:textId="5E91A665" w:rsidR="005D268F" w:rsidRDefault="005D268F" w:rsidP="005D268F">
      <w:pPr>
        <w:pStyle w:val="BodyText"/>
        <w:spacing w:before="360" w:line="249" w:lineRule="auto"/>
        <w:rPr>
          <w:rFonts w:ascii="Acumin Pro" w:hAnsi="Acumin Pro"/>
          <w:b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Você pode compartilhar informações de forma anônima através do Crime Stoppers Nova Zelândia.</w:t>
      </w:r>
    </w:p>
    <w:p w14:paraId="4AF64AF2" w14:textId="77777777" w:rsidR="002F1D2B" w:rsidRPr="002F1D2B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A Crime Stoppers é uma instituição beneficente independente que oferece uma forma segura e simples de denunciar crimes ou outros riscos graves às autoridades, incluindo a Imigração, Alfândega e a Polícia da Nova Zelândia. </w:t>
      </w:r>
    </w:p>
    <w:p w14:paraId="2DC7BC46" w14:textId="0905A357" w:rsidR="002F1D2B" w:rsidRDefault="002F1D2B" w:rsidP="002F1D2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Isto inclui informações sobre possível interferência estrangeira na Nova Zelândia.</w:t>
      </w:r>
    </w:p>
    <w:p w14:paraId="776ACAD1" w14:textId="37DCD442" w:rsidR="00B5258D" w:rsidRPr="006A6C8F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Você pode denunciar anonimamente usando </w:t>
      </w:r>
      <w:hyperlink r:id="rId11" w:history="1">
        <w:r>
          <w:rPr>
            <w:rStyle w:val="Hyperlink"/>
            <w:rFonts w:ascii="Acumin Pro" w:hAnsi="Acumin Pro"/>
          </w:rPr>
          <w:t>o formulário online</w:t>
        </w:r>
      </w:hyperlink>
      <w:r>
        <w:rPr>
          <w:rFonts w:ascii="Acumin Pro" w:hAnsi="Acumin Pro"/>
          <w:color w:val="231F20"/>
        </w:rPr>
        <w:t>, ou falar com alguém ligando para a Crime Stoppers pelo 0800 555 111 (ou +64 9 927 3971 se estiver no exterior).</w:t>
      </w:r>
    </w:p>
    <w:p w14:paraId="56F3AFEE" w14:textId="7524EE09" w:rsidR="00B5258D" w:rsidRPr="006A6C8F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A sua identidade não será compartilhada com as autoridades.</w:t>
      </w:r>
    </w:p>
    <w:p w14:paraId="5DB12EFA" w14:textId="19FD0ED2" w:rsidR="00B5258D" w:rsidRPr="00B5258D" w:rsidRDefault="00B5258D" w:rsidP="00B5258D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É importante observar que, embora uma denúncia anônima possa fornecer informações importantes à Polícia da Nova Zelândia, pode não fornecer informação suficiente para que a Polícia da Nova Zelândia conduza uma investigação formal e não é considerada uma queixa formal.</w:t>
      </w:r>
    </w:p>
    <w:p w14:paraId="75B38F50" w14:textId="0C67EFE9" w:rsidR="000A4BC6" w:rsidRPr="00EF2BE2" w:rsidRDefault="0098006D" w:rsidP="0053167C">
      <w:pPr>
        <w:pStyle w:val="Heading2"/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Denúncia de suborno estrangeiro</w:t>
      </w:r>
    </w:p>
    <w:p w14:paraId="048DF510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4"/>
        </w:rPr>
        <w:t>O suborno estrangeiro ocorre quando uma pessoa ou empresa oferece, dá ou promete suborno a qualquer pessoa para influenciar um funcionário público estrangeiro no desempenho das suas funções oficiais.</w:t>
      </w:r>
    </w:p>
    <w:p w14:paraId="5C01BF23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5"/>
        </w:rPr>
        <w:t xml:space="preserve">O suborno estrangeiro também ocorre quando funcionários públicos na Nova Zelândia recebem ofertas, ou promessas de subornos por parte de pessoas estrangeiras. O suborno estrangeiro pode ser usado por estados estrangeiros ou seus representantes, para realizar </w:t>
      </w:r>
      <w:r>
        <w:rPr>
          <w:rFonts w:ascii="Acumin Pro" w:hAnsi="Acumin Pro"/>
          <w:color w:val="231F20"/>
          <w:spacing w:val="-4"/>
          <w:w w:val="105"/>
        </w:rPr>
        <w:lastRenderedPageBreak/>
        <w:t>interferência estrangeira.</w:t>
      </w:r>
    </w:p>
    <w:p w14:paraId="29E2FA09" w14:textId="3635412E" w:rsidR="000A4BC6" w:rsidRPr="00EF2BE2" w:rsidRDefault="0098006D" w:rsidP="00530129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Caso suspeite de suborno estrangeiro, você pode denunciar confidencialmente através da </w:t>
      </w:r>
      <w:r>
        <w:rPr>
          <w:rFonts w:ascii="Acumin Pro" w:hAnsi="Acumin Pro"/>
          <w:color w:val="231F20"/>
          <w:spacing w:val="-4"/>
          <w:w w:val="104"/>
        </w:rPr>
        <w:t xml:space="preserve">ferramenta anônima </w:t>
      </w:r>
      <w:hyperlink r:id="rId12" w:history="1">
        <w:r>
          <w:rPr>
            <w:rStyle w:val="Hyperlink"/>
            <w:rFonts w:ascii="Acumin Pro" w:hAnsi="Acumin Pro"/>
          </w:rPr>
          <w:t>do Escritório de Combate à Fraude Grave (Serious Fraud Office)</w:t>
        </w:r>
      </w:hyperlink>
      <w:r>
        <w:rPr>
          <w:rFonts w:ascii="Acumin Pro" w:hAnsi="Acumin Pro"/>
          <w:color w:val="231F20"/>
        </w:rPr>
        <w:t xml:space="preserve">: </w:t>
      </w:r>
      <w:hyperlink r:id="rId13" w:history="1">
        <w:r>
          <w:rPr>
            <w:rStyle w:val="Hyperlink"/>
            <w:rFonts w:ascii="Acumin Pro" w:hAnsi="Acumin Pro"/>
            <w:spacing w:val="-6"/>
            <w:w w:val="105"/>
          </w:rPr>
          <w:t>Denuncie Suborno Internacional - Serious Fraud Office da Nova Zelândia</w:t>
        </w:r>
      </w:hyperlink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C05B" w14:textId="77777777" w:rsidR="00401FB9" w:rsidRDefault="00401FB9">
      <w:r>
        <w:separator/>
      </w:r>
    </w:p>
  </w:endnote>
  <w:endnote w:type="continuationSeparator" w:id="0">
    <w:p w14:paraId="07EAF105" w14:textId="77777777" w:rsidR="00401FB9" w:rsidRDefault="0040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6F0CEF74" w:rsidR="00B6164D" w:rsidRPr="00B6164D" w:rsidRDefault="00B6164D" w:rsidP="00B6164D">
    <w:pPr>
      <w:spacing w:before="22"/>
      <w:rPr>
        <w:rFonts w:ascii="Acumin Pro" w:hAnsi="Acumin Pro"/>
        <w:b/>
        <w:color w:val="391335"/>
        <w:sz w:val="20"/>
        <w:szCs w:val="20"/>
      </w:rPr>
    </w:pPr>
    <w:r>
      <w:rPr>
        <w:rFonts w:ascii="Acumin Pro" w:hAnsi="Acumin Pro"/>
        <w:b/>
        <w:color w:val="391335"/>
        <w:sz w:val="20"/>
      </w:rPr>
      <w:t xml:space="preserve">Denunciar atividades prejudiciais ou ilegais que possam estar ligadas à interferência estrangeira 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="00F4548C">
          <w:rPr>
            <w:rFonts w:ascii="Acumin Pro" w:hAnsi="Acumin Pro"/>
            <w:sz w:val="20"/>
            <w:szCs w:val="20"/>
          </w:rPr>
          <w:tab/>
        </w:r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3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BEABD" w14:textId="77777777" w:rsidR="00401FB9" w:rsidRDefault="00401FB9">
      <w:r>
        <w:separator/>
      </w:r>
    </w:p>
  </w:footnote>
  <w:footnote w:type="continuationSeparator" w:id="0">
    <w:p w14:paraId="06868B96" w14:textId="77777777" w:rsidR="00401FB9" w:rsidRDefault="00401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pt-PT"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pt-PT"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pt-PT"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pt-PT"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pt-PT"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pt-PT"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pt-PT"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pt-PT"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pt-PT" w:eastAsia="en-US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7E07"/>
    <w:rsid w:val="002E1FB3"/>
    <w:rsid w:val="002F1D2B"/>
    <w:rsid w:val="002F4C26"/>
    <w:rsid w:val="00313447"/>
    <w:rsid w:val="00335511"/>
    <w:rsid w:val="00345C1D"/>
    <w:rsid w:val="003A332F"/>
    <w:rsid w:val="003F109F"/>
    <w:rsid w:val="00401547"/>
    <w:rsid w:val="00401FB9"/>
    <w:rsid w:val="00417ED9"/>
    <w:rsid w:val="00424850"/>
    <w:rsid w:val="00427039"/>
    <w:rsid w:val="00433F5A"/>
    <w:rsid w:val="0046464C"/>
    <w:rsid w:val="00485FC3"/>
    <w:rsid w:val="004929EB"/>
    <w:rsid w:val="004C22A8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3620"/>
    <w:rsid w:val="005A63B6"/>
    <w:rsid w:val="005B447E"/>
    <w:rsid w:val="005B51A5"/>
    <w:rsid w:val="005C0A5A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744ED"/>
    <w:rsid w:val="00675226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30712"/>
    <w:rsid w:val="00730C4C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C129E"/>
    <w:rsid w:val="008D45CF"/>
    <w:rsid w:val="008D66AF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D50E3"/>
    <w:rsid w:val="00AE2A62"/>
    <w:rsid w:val="00AE4E67"/>
    <w:rsid w:val="00AF3C4D"/>
    <w:rsid w:val="00AF5457"/>
    <w:rsid w:val="00AF5D43"/>
    <w:rsid w:val="00AF6BB5"/>
    <w:rsid w:val="00B11402"/>
    <w:rsid w:val="00B20AE2"/>
    <w:rsid w:val="00B211FA"/>
    <w:rsid w:val="00B4085D"/>
    <w:rsid w:val="00B5258D"/>
    <w:rsid w:val="00B613DA"/>
    <w:rsid w:val="00B6164D"/>
    <w:rsid w:val="00B7224E"/>
    <w:rsid w:val="00B85C62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2015C"/>
    <w:rsid w:val="00C30E6F"/>
    <w:rsid w:val="00C31D86"/>
    <w:rsid w:val="00C56654"/>
    <w:rsid w:val="00C56C1B"/>
    <w:rsid w:val="00C6008A"/>
    <w:rsid w:val="00C60E19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70DE2"/>
    <w:rsid w:val="00E732B1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548C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CRFIWEBSITE-145050222-434</_dlc_DocId>
    <_dlc_DocIdUrl xmlns="c78cdbf8-4243-4362-8765-2acd0e03065b">
      <Url>https://azurediagovt.sharepoint.com/sites/EXT-CommunityResiliencetoForeignInterferencewebsite_MEC/_layouts/15/DocIdRedir.aspx?ID=CRFIWEBSITE-145050222-434</Url>
      <Description>CRFIWEBSITE-145050222-434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662BAE8B-37D1-4B05-9FE1-D0B77DDFDE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72195C-C8E5-4A7D-88D3-FBF18348F4CC}"/>
</file>

<file path=customXml/itemProps3.xml><?xml version="1.0" encoding="utf-8"?>
<ds:datastoreItem xmlns:ds="http://schemas.openxmlformats.org/officeDocument/2006/customXml" ds:itemID="{F30B144B-9320-4D72-B5A3-388C048E8CE3}"/>
</file>

<file path=customXml/itemProps4.xml><?xml version="1.0" encoding="utf-8"?>
<ds:datastoreItem xmlns:ds="http://schemas.openxmlformats.org/officeDocument/2006/customXml" ds:itemID="{A3DE17C8-4649-475B-B63A-1828C320F8E1}"/>
</file>

<file path=customXml/itemProps5.xml><?xml version="1.0" encoding="utf-8"?>
<ds:datastoreItem xmlns:ds="http://schemas.openxmlformats.org/officeDocument/2006/customXml" ds:itemID="{96BCEDDA-FC6B-49EF-AEFD-FAF6A8BD52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3648</Characters>
  <Application>Microsoft Office Word</Application>
  <DocSecurity>2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2026-08-10T19:37:00Z</dcterms:created>
  <dcterms:modified xsi:type="dcterms:W3CDTF">2026-08-10T19:37:00Z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834500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479170be-60ab-4296-b88c-3707981d2ae2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