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FD1C3" w14:textId="77777777" w:rsidR="00211847" w:rsidRDefault="00211847" w:rsidP="00211847">
      <w:pPr>
        <w:pStyle w:val="Title"/>
      </w:pPr>
      <w:r w:rsidRPr="00211847">
        <w:t xml:space="preserve">Cómo denunciar la injerencia extranjera </w:t>
      </w:r>
    </w:p>
    <w:p w14:paraId="58C247F1" w14:textId="77777777" w:rsidR="00211847" w:rsidRPr="00211847" w:rsidRDefault="00211847" w:rsidP="00211847">
      <w:pPr>
        <w:pStyle w:val="BodyText"/>
      </w:pPr>
      <w:r w:rsidRPr="00211847">
        <w:t>Las comunidades étnicas de Nueva Zelanda no tienen por qué tolerar la injerencia extranjera. Pueden denunciarla utilizando las opciones que se indican a continuación.</w:t>
      </w:r>
    </w:p>
    <w:p w14:paraId="57B733EA" w14:textId="77777777" w:rsidR="00211847" w:rsidRPr="00211847" w:rsidRDefault="00211847" w:rsidP="000932DE">
      <w:pPr>
        <w:pStyle w:val="Heading1-Blockred"/>
        <w:spacing w:before="500"/>
      </w:pPr>
      <w:r w:rsidRPr="00211847">
        <w:t xml:space="preserve">En caso de emergencia </w:t>
      </w:r>
    </w:p>
    <w:p w14:paraId="72C84805" w14:textId="77777777" w:rsidR="00211847" w:rsidRPr="00211847" w:rsidRDefault="00211847" w:rsidP="00211847">
      <w:pPr>
        <w:pStyle w:val="BlockText-red"/>
      </w:pPr>
      <w:r w:rsidRPr="00211847">
        <w:t xml:space="preserve">Si la injerencia está ocurriendo en ese momento, llame al 111 y pida que le comuniquen con la Policía. </w:t>
      </w:r>
    </w:p>
    <w:p w14:paraId="2BBBB32C" w14:textId="3018178E" w:rsidR="00211847" w:rsidRPr="00211847" w:rsidRDefault="00211847" w:rsidP="00211847">
      <w:pPr>
        <w:pStyle w:val="BlockText-red"/>
      </w:pPr>
      <w:r w:rsidRPr="00211847">
        <w:t>Si no puede hablar y está hablando por teléfono celular, permanezca en silencio y espere a que digan "</w:t>
      </w:r>
      <w:proofErr w:type="spellStart"/>
      <w:r w:rsidRPr="00211847">
        <w:t>press</w:t>
      </w:r>
      <w:proofErr w:type="spellEnd"/>
      <w:r w:rsidRPr="00211847">
        <w:t xml:space="preserve"> 55" (pulse 55). </w:t>
      </w:r>
    </w:p>
    <w:p w14:paraId="21A4148F" w14:textId="666A0C47" w:rsidR="00211847" w:rsidRPr="00211847" w:rsidRDefault="00211847" w:rsidP="00211847">
      <w:pPr>
        <w:pStyle w:val="BlockText-red"/>
      </w:pPr>
      <w:r w:rsidRPr="00211847">
        <w:t>Si no puede hablar y está en un teléfono fijo, permanezca en silencio y escuche al operador, que le dirá que pulse cualquier botón para obtener ayuda.</w:t>
      </w:r>
    </w:p>
    <w:p w14:paraId="49CEF59F" w14:textId="77777777" w:rsidR="00211847" w:rsidRDefault="00211847" w:rsidP="000932DE">
      <w:pPr>
        <w:pStyle w:val="Heading1"/>
        <w:spacing w:before="500"/>
      </w:pPr>
      <w:r w:rsidRPr="00211847">
        <w:t xml:space="preserve">Cómo denunciar la injerencia extranjera </w:t>
      </w:r>
    </w:p>
    <w:p w14:paraId="665DB231" w14:textId="77777777" w:rsidR="00211847" w:rsidRDefault="00211847" w:rsidP="00211847">
      <w:pPr>
        <w:pStyle w:val="BodyText"/>
        <w:rPr>
          <w:b/>
          <w:bCs/>
        </w:rPr>
      </w:pPr>
      <w:r w:rsidRPr="00211847">
        <w:t>Todos podemos ayudar a proteger a Nueva Zelanda contra la injerencia extranjera, y para ello debemos denunciarla ante el NZSIS o la Policía. No importa ante cuál de los dos se haga la denuncia: ambos organismos se asegurarán de que la información llegue al lugar correcto.</w:t>
      </w:r>
    </w:p>
    <w:p w14:paraId="14A828BF" w14:textId="77777777" w:rsidR="00211847" w:rsidRPr="00211847" w:rsidRDefault="00211847" w:rsidP="000932DE">
      <w:pPr>
        <w:pStyle w:val="Heading2-Blockblue"/>
      </w:pPr>
      <w:r w:rsidRPr="00211847">
        <w:t>Denunciar la injerencia extranjera ante el NZSIS</w:t>
      </w:r>
    </w:p>
    <w:p w14:paraId="48A06AFE" w14:textId="523918C9" w:rsidR="00211847" w:rsidRPr="00211847" w:rsidRDefault="00211847" w:rsidP="000932DE">
      <w:pPr>
        <w:pStyle w:val="BlockText-blue"/>
      </w:pPr>
      <w:r w:rsidRPr="00211847">
        <w:t xml:space="preserve"> </w:t>
      </w:r>
      <w:proofErr w:type="spellStart"/>
      <w:r w:rsidRPr="00211847">
        <w:t>Puede</w:t>
      </w:r>
      <w:proofErr w:type="spellEnd"/>
      <w:r w:rsidRPr="00211847">
        <w:t xml:space="preserve"> </w:t>
      </w:r>
      <w:proofErr w:type="spellStart"/>
      <w:r w:rsidRPr="00211847">
        <w:t>denunciar</w:t>
      </w:r>
      <w:proofErr w:type="spellEnd"/>
      <w:r w:rsidRPr="00211847">
        <w:t xml:space="preserve"> la </w:t>
      </w:r>
      <w:proofErr w:type="spellStart"/>
      <w:r w:rsidRPr="00211847">
        <w:t>injerencia</w:t>
      </w:r>
      <w:proofErr w:type="spellEnd"/>
      <w:r w:rsidRPr="00211847">
        <w:t xml:space="preserve"> </w:t>
      </w:r>
      <w:proofErr w:type="spellStart"/>
      <w:r w:rsidRPr="00211847">
        <w:t>extranjera</w:t>
      </w:r>
      <w:proofErr w:type="spellEnd"/>
      <w:r w:rsidRPr="00211847">
        <w:t xml:space="preserve"> </w:t>
      </w:r>
      <w:proofErr w:type="spellStart"/>
      <w:r w:rsidRPr="00211847">
        <w:t>utilizando</w:t>
      </w:r>
      <w:proofErr w:type="spellEnd"/>
      <w:r w:rsidRPr="00211847">
        <w:t xml:space="preserve"> el </w:t>
      </w:r>
      <w:hyperlink r:id="rId7" w:anchor="u2t7h7uewvg0nuv0bwzeckf5n" w:history="1">
        <w:proofErr w:type="spellStart"/>
        <w:r w:rsidRPr="00211847">
          <w:rPr>
            <w:rStyle w:val="Hyperlink"/>
          </w:rPr>
          <w:t>formulario</w:t>
        </w:r>
        <w:proofErr w:type="spellEnd"/>
      </w:hyperlink>
      <w:r w:rsidRPr="00211847">
        <w:t xml:space="preserve"> </w:t>
      </w:r>
      <w:proofErr w:type="spellStart"/>
      <w:r w:rsidRPr="00211847">
        <w:t>seguro</w:t>
      </w:r>
      <w:proofErr w:type="spellEnd"/>
      <w:r w:rsidRPr="00211847">
        <w:t xml:space="preserve"> </w:t>
      </w:r>
      <w:proofErr w:type="spellStart"/>
      <w:r w:rsidRPr="00211847">
        <w:t>en</w:t>
      </w:r>
      <w:proofErr w:type="spellEnd"/>
      <w:r w:rsidRPr="00211847">
        <w:t xml:space="preserve"> </w:t>
      </w:r>
      <w:proofErr w:type="spellStart"/>
      <w:r w:rsidRPr="00211847">
        <w:t>línea</w:t>
      </w:r>
      <w:proofErr w:type="spellEnd"/>
      <w:r w:rsidRPr="00211847">
        <w:t xml:space="preserve"> </w:t>
      </w:r>
      <w:proofErr w:type="spellStart"/>
      <w:r w:rsidRPr="00211847">
        <w:t>que</w:t>
      </w:r>
      <w:proofErr w:type="spellEnd"/>
      <w:r w:rsidRPr="00211847">
        <w:t xml:space="preserve"> </w:t>
      </w:r>
      <w:proofErr w:type="spellStart"/>
      <w:r w:rsidRPr="00211847">
        <w:t>aparece</w:t>
      </w:r>
      <w:proofErr w:type="spellEnd"/>
      <w:r w:rsidRPr="00211847">
        <w:t xml:space="preserve"> </w:t>
      </w:r>
      <w:proofErr w:type="spellStart"/>
      <w:r w:rsidRPr="00211847">
        <w:t>en</w:t>
      </w:r>
      <w:proofErr w:type="spellEnd"/>
      <w:r w:rsidRPr="00211847">
        <w:t xml:space="preserve"> el sitio web del NZSIS. </w:t>
      </w:r>
    </w:p>
    <w:p w14:paraId="1395DC53" w14:textId="4499B531" w:rsidR="00211847" w:rsidRPr="00211847" w:rsidRDefault="00211847" w:rsidP="000932DE">
      <w:pPr>
        <w:pStyle w:val="BlockText-blue"/>
      </w:pPr>
      <w:r w:rsidRPr="00211847">
        <w:t>Si no lo desea, no es necesario que proporcione información personal como su nombre, número de teléfono o datos de contacto. También puede rellenar el formulario en su propio idioma.</w:t>
      </w:r>
    </w:p>
    <w:p w14:paraId="589C6D7E" w14:textId="3C91AF69" w:rsidR="00211847" w:rsidRPr="00211847" w:rsidRDefault="00211847" w:rsidP="000932DE">
      <w:pPr>
        <w:pStyle w:val="BlockText-blue"/>
      </w:pPr>
      <w:r w:rsidRPr="00211847">
        <w:t xml:space="preserve">Si desea hablar con alguien del NZSIS, puede llamar al </w:t>
      </w:r>
      <w:hyperlink r:id="rId8" w:history="1">
        <w:r w:rsidRPr="00211847">
          <w:rPr>
            <w:rStyle w:val="Hyperlink"/>
          </w:rPr>
          <w:t>+64 4 472 6170</w:t>
        </w:r>
      </w:hyperlink>
      <w:r w:rsidRPr="00211847">
        <w:t xml:space="preserve"> o al </w:t>
      </w:r>
      <w:hyperlink r:id="rId9" w:history="1">
        <w:r w:rsidRPr="00211847">
          <w:rPr>
            <w:rStyle w:val="Hyperlink"/>
          </w:rPr>
          <w:t>0800 747 224</w:t>
        </w:r>
      </w:hyperlink>
      <w:r w:rsidRPr="00211847">
        <w:t xml:space="preserve">. </w:t>
      </w:r>
    </w:p>
    <w:p w14:paraId="08D7F81F" w14:textId="77777777" w:rsidR="00211847" w:rsidRPr="00211847" w:rsidRDefault="00211847" w:rsidP="000932DE">
      <w:pPr>
        <w:pStyle w:val="BlockText-blue"/>
      </w:pPr>
      <w:r w:rsidRPr="00211847">
        <w:t xml:space="preserve">Cuando el NZSIS vea su denuncia, la verificará. Si deja sus datos de contacto, el NZSIS solo se comunicará con usted si necesita más información. Si no lo hace, no significa que haya ignorado la denuncia. </w:t>
      </w:r>
    </w:p>
    <w:p w14:paraId="0C2DB0AD" w14:textId="77777777" w:rsidR="00211847" w:rsidRPr="00211847" w:rsidRDefault="00211847" w:rsidP="000932DE">
      <w:pPr>
        <w:pStyle w:val="Heading2-Blockyellow"/>
      </w:pPr>
      <w:proofErr w:type="spellStart"/>
      <w:r w:rsidRPr="00211847">
        <w:lastRenderedPageBreak/>
        <w:t>Denunciar</w:t>
      </w:r>
      <w:proofErr w:type="spellEnd"/>
      <w:r w:rsidRPr="00211847">
        <w:t xml:space="preserve"> la </w:t>
      </w:r>
      <w:proofErr w:type="spellStart"/>
      <w:r w:rsidRPr="00211847">
        <w:t>injerencia</w:t>
      </w:r>
      <w:proofErr w:type="spellEnd"/>
      <w:r w:rsidRPr="00211847">
        <w:t xml:space="preserve"> </w:t>
      </w:r>
      <w:proofErr w:type="spellStart"/>
      <w:r w:rsidRPr="00211847">
        <w:t>extranjera</w:t>
      </w:r>
      <w:proofErr w:type="spellEnd"/>
      <w:r w:rsidRPr="00211847">
        <w:t xml:space="preserve"> ante la Policía </w:t>
      </w:r>
    </w:p>
    <w:p w14:paraId="136515C2" w14:textId="77777777" w:rsidR="00211847" w:rsidRPr="00211847" w:rsidRDefault="00211847" w:rsidP="000932DE">
      <w:pPr>
        <w:pStyle w:val="BlockText"/>
      </w:pPr>
      <w:r w:rsidRPr="00211847">
        <w:t>Si no se trata de una emergencia, puede comunicarse con la Policía de las siguientes maneras:</w:t>
      </w:r>
    </w:p>
    <w:p w14:paraId="614A13D4" w14:textId="20F0DE72" w:rsidR="00211847" w:rsidRPr="00211847" w:rsidRDefault="00211847" w:rsidP="000932DE">
      <w:pPr>
        <w:pStyle w:val="ListBullet-Blockyellow"/>
      </w:pPr>
      <w:r w:rsidRPr="00211847">
        <w:t xml:space="preserve">rellenando el </w:t>
      </w:r>
      <w:hyperlink r:id="rId10" w:history="1">
        <w:r w:rsidRPr="00211847">
          <w:rPr>
            <w:rStyle w:val="Hyperlink"/>
          </w:rPr>
          <w:t>formulario</w:t>
        </w:r>
      </w:hyperlink>
      <w:r w:rsidRPr="00211847">
        <w:t xml:space="preserve"> en línea 105;</w:t>
      </w:r>
    </w:p>
    <w:p w14:paraId="71E78FE4" w14:textId="2A592753" w:rsidR="00211847" w:rsidRPr="00211847" w:rsidRDefault="00211847" w:rsidP="000932DE">
      <w:pPr>
        <w:pStyle w:val="ListBullet-Blockyellow"/>
      </w:pPr>
      <w:r w:rsidRPr="00211847">
        <w:t xml:space="preserve">llamando al </w:t>
      </w:r>
      <w:hyperlink r:id="rId11" w:history="1">
        <w:r w:rsidRPr="00211847">
          <w:rPr>
            <w:rStyle w:val="Hyperlink"/>
          </w:rPr>
          <w:t>105</w:t>
        </w:r>
      </w:hyperlink>
      <w:r w:rsidRPr="00211847">
        <w:t xml:space="preserve"> desde cualquier teléfono móvil o fijo (este servicio es gratuito y está disponible 24 horas al día, 7 días a la semana, en todo el país).</w:t>
      </w:r>
    </w:p>
    <w:p w14:paraId="188D7A1C" w14:textId="70F63A0D" w:rsidR="00196A03" w:rsidRDefault="00211847" w:rsidP="000932DE">
      <w:pPr>
        <w:pStyle w:val="BlockText"/>
      </w:pPr>
      <w:r w:rsidRPr="00211847">
        <w:t>En el formulario 105 se solicitan algunos datos personales para que la Policía pueda tramitar la denuncia y comunicarse con usted. La Policía solo utiliza esa información con los fines permitidos.</w:t>
      </w:r>
    </w:p>
    <w:sectPr w:rsidR="00196A03" w:rsidSect="00E14F59">
      <w:headerReference w:type="default" r:id="rId12"/>
      <w:footerReference w:type="even" r:id="rId13"/>
      <w:footerReference w:type="default" r:id="rId14"/>
      <w:headerReference w:type="first" r:id="rId15"/>
      <w:footerReference w:type="first" r:id="rId16"/>
      <w:pgSz w:w="11906" w:h="16838"/>
      <w:pgMar w:top="2268" w:right="1418" w:bottom="1134" w:left="1418" w:header="57" w:footer="7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5885A" w14:textId="77777777" w:rsidR="00F73235" w:rsidRDefault="00F73235" w:rsidP="003203FA">
      <w:pPr>
        <w:spacing w:after="0" w:line="240" w:lineRule="auto"/>
      </w:pPr>
      <w:r>
        <w:separator/>
      </w:r>
    </w:p>
  </w:endnote>
  <w:endnote w:type="continuationSeparator" w:id="0">
    <w:p w14:paraId="4A45BBF4" w14:textId="77777777" w:rsidR="00F73235" w:rsidRDefault="00F73235"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25FD35B7" w:rsidR="00C3158A" w:rsidRPr="0033524F" w:rsidRDefault="0057700B" w:rsidP="00F863F3">
    <w:pPr>
      <w:pStyle w:val="Footer"/>
    </w:pPr>
    <w:fldSimple w:instr=" STYLEREF Title \* MERGEFORMAT ">
      <w:r w:rsidR="00142D35" w:rsidRPr="00142D35">
        <w:rPr>
          <w:noProof/>
          <w:lang w:val="en-GB"/>
        </w:rPr>
        <w:t>Cómo denunciar la injerencia extranjera</w:t>
      </w:r>
    </w:fldSimple>
    <w:r w:rsidR="00005014" w:rsidRPr="0033524F">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93477" w14:textId="77777777" w:rsidR="00F73235" w:rsidRDefault="00F73235" w:rsidP="003203FA">
      <w:pPr>
        <w:spacing w:after="0" w:line="240" w:lineRule="auto"/>
      </w:pPr>
      <w:r>
        <w:separator/>
      </w:r>
    </w:p>
  </w:footnote>
  <w:footnote w:type="continuationSeparator" w:id="0">
    <w:p w14:paraId="79E419EF" w14:textId="77777777" w:rsidR="00F73235" w:rsidRDefault="00F73235"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63E16B85">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967C91EA"/>
    <w:lvl w:ilvl="0" w:tplc="20A4784E">
      <w:start w:val="1"/>
      <w:numFmt w:val="bullet"/>
      <w:pStyle w:val="ListBullet-Blockyellow"/>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16764"/>
    <w:rsid w:val="00016BE8"/>
    <w:rsid w:val="000574EE"/>
    <w:rsid w:val="0007208F"/>
    <w:rsid w:val="000932DE"/>
    <w:rsid w:val="000F1B0D"/>
    <w:rsid w:val="00101F97"/>
    <w:rsid w:val="001157BE"/>
    <w:rsid w:val="00142D35"/>
    <w:rsid w:val="00154679"/>
    <w:rsid w:val="001619ED"/>
    <w:rsid w:val="00173958"/>
    <w:rsid w:val="00196A03"/>
    <w:rsid w:val="001A5143"/>
    <w:rsid w:val="001C6535"/>
    <w:rsid w:val="001D417F"/>
    <w:rsid w:val="00211847"/>
    <w:rsid w:val="00216FAA"/>
    <w:rsid w:val="00243BA5"/>
    <w:rsid w:val="0025086A"/>
    <w:rsid w:val="002611FC"/>
    <w:rsid w:val="00273D9C"/>
    <w:rsid w:val="00283E5C"/>
    <w:rsid w:val="002B66B0"/>
    <w:rsid w:val="002F27A8"/>
    <w:rsid w:val="002F45FF"/>
    <w:rsid w:val="002F771B"/>
    <w:rsid w:val="003203FA"/>
    <w:rsid w:val="00330A40"/>
    <w:rsid w:val="00331388"/>
    <w:rsid w:val="0033524F"/>
    <w:rsid w:val="003968FC"/>
    <w:rsid w:val="003B77FE"/>
    <w:rsid w:val="0047041D"/>
    <w:rsid w:val="004C4BBF"/>
    <w:rsid w:val="0050537A"/>
    <w:rsid w:val="00554C8A"/>
    <w:rsid w:val="00557B9A"/>
    <w:rsid w:val="0057499B"/>
    <w:rsid w:val="0057700B"/>
    <w:rsid w:val="00581148"/>
    <w:rsid w:val="005F48E2"/>
    <w:rsid w:val="005F6710"/>
    <w:rsid w:val="00632A6C"/>
    <w:rsid w:val="00636129"/>
    <w:rsid w:val="00655C9A"/>
    <w:rsid w:val="00697638"/>
    <w:rsid w:val="006E3073"/>
    <w:rsid w:val="006E5D37"/>
    <w:rsid w:val="006F20EE"/>
    <w:rsid w:val="00720B88"/>
    <w:rsid w:val="00751450"/>
    <w:rsid w:val="00751681"/>
    <w:rsid w:val="00764951"/>
    <w:rsid w:val="007927F0"/>
    <w:rsid w:val="007D05F2"/>
    <w:rsid w:val="007E11BC"/>
    <w:rsid w:val="00803AE8"/>
    <w:rsid w:val="0082206A"/>
    <w:rsid w:val="00822A1C"/>
    <w:rsid w:val="00837698"/>
    <w:rsid w:val="00882A62"/>
    <w:rsid w:val="008867CF"/>
    <w:rsid w:val="00895033"/>
    <w:rsid w:val="00901AB8"/>
    <w:rsid w:val="00952060"/>
    <w:rsid w:val="009B74AE"/>
    <w:rsid w:val="00A00B0E"/>
    <w:rsid w:val="00A07F38"/>
    <w:rsid w:val="00A11535"/>
    <w:rsid w:val="00A3473B"/>
    <w:rsid w:val="00A700F9"/>
    <w:rsid w:val="00A761BB"/>
    <w:rsid w:val="00A85AB0"/>
    <w:rsid w:val="00AB5C35"/>
    <w:rsid w:val="00B066B5"/>
    <w:rsid w:val="00B139E5"/>
    <w:rsid w:val="00B27973"/>
    <w:rsid w:val="00B46872"/>
    <w:rsid w:val="00B63491"/>
    <w:rsid w:val="00B71584"/>
    <w:rsid w:val="00B74495"/>
    <w:rsid w:val="00B955BD"/>
    <w:rsid w:val="00BC2EF8"/>
    <w:rsid w:val="00BE6C54"/>
    <w:rsid w:val="00C04C8B"/>
    <w:rsid w:val="00C3158A"/>
    <w:rsid w:val="00C57220"/>
    <w:rsid w:val="00C60285"/>
    <w:rsid w:val="00C85AB1"/>
    <w:rsid w:val="00CE154F"/>
    <w:rsid w:val="00CE4039"/>
    <w:rsid w:val="00D21255"/>
    <w:rsid w:val="00D313AD"/>
    <w:rsid w:val="00D9153F"/>
    <w:rsid w:val="00DD0188"/>
    <w:rsid w:val="00DE65C9"/>
    <w:rsid w:val="00E14F59"/>
    <w:rsid w:val="00E21CF1"/>
    <w:rsid w:val="00E431CB"/>
    <w:rsid w:val="00E44CFE"/>
    <w:rsid w:val="00E46A23"/>
    <w:rsid w:val="00E4798B"/>
    <w:rsid w:val="00E66AFB"/>
    <w:rsid w:val="00EA1B13"/>
    <w:rsid w:val="00EB1B71"/>
    <w:rsid w:val="00EC6D6C"/>
    <w:rsid w:val="00EF2102"/>
    <w:rsid w:val="00EF6311"/>
    <w:rsid w:val="00F07CB7"/>
    <w:rsid w:val="00F433A6"/>
    <w:rsid w:val="00F73235"/>
    <w:rsid w:val="00F762C3"/>
    <w:rsid w:val="00F84DBB"/>
    <w:rsid w:val="00F863F3"/>
    <w:rsid w:val="00FD0DAC"/>
    <w:rsid w:val="00FD60C4"/>
    <w:rsid w:val="00FE0F4B"/>
    <w:rsid w:val="00FE7FB5"/>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1847"/>
    <w:pPr>
      <w:snapToGrid w:val="0"/>
      <w:spacing w:before="200" w:after="200"/>
    </w:pPr>
    <w:rPr>
      <w:rFonts w:ascii="Acumin Pro" w:hAnsi="Acumin Pro" w:cs="Calibri"/>
      <w:sz w:val="22"/>
      <w:szCs w:val="22"/>
      <w:lang w:val="es-ES"/>
    </w:rPr>
  </w:style>
  <w:style w:type="paragraph" w:styleId="Heading1">
    <w:name w:val="heading 1"/>
    <w:basedOn w:val="Normal"/>
    <w:next w:val="Normal"/>
    <w:link w:val="Heading1Char"/>
    <w:uiPriority w:val="9"/>
    <w:qFormat/>
    <w:rsid w:val="00E66AFB"/>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FE0F4B"/>
    <w:pPr>
      <w:keepNext/>
      <w:keepLines/>
      <w:spacing w:before="300" w:after="0"/>
      <w:outlineLvl w:val="1"/>
    </w:pPr>
    <w:rPr>
      <w:rFonts w:eastAsiaTheme="majorEastAsia"/>
      <w:b/>
      <w:bCs/>
      <w:color w:val="000000" w:themeColor="text1"/>
      <w:sz w:val="24"/>
      <w:szCs w:val="24"/>
    </w:rPr>
  </w:style>
  <w:style w:type="paragraph" w:styleId="Heading3">
    <w:name w:val="heading 3"/>
    <w:basedOn w:val="Normal"/>
    <w:next w:val="Normal"/>
    <w:link w:val="Heading3Char"/>
    <w:uiPriority w:val="9"/>
    <w:unhideWhenUsed/>
    <w:qFormat/>
    <w:rsid w:val="00E66AFB"/>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6AFB"/>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FE0F4B"/>
    <w:rPr>
      <w:rFonts w:ascii="Acumin Pro" w:eastAsiaTheme="majorEastAsia" w:hAnsi="Acumin Pro" w:cs="Calibri"/>
      <w:b/>
      <w:bCs/>
      <w:color w:val="000000" w:themeColor="text1"/>
    </w:rPr>
  </w:style>
  <w:style w:type="character" w:customStyle="1" w:styleId="Heading3Char">
    <w:name w:val="Heading 3 Char"/>
    <w:basedOn w:val="DefaultParagraphFont"/>
    <w:link w:val="Heading3"/>
    <w:uiPriority w:val="9"/>
    <w:rsid w:val="00E66AFB"/>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FE0F4B"/>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FE0F4B"/>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FE7FB5"/>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FE7FB5"/>
    <w:rPr>
      <w:rFonts w:ascii="Acumin Pro" w:hAnsi="Acumin Pro" w:cs="Calibri"/>
      <w:b/>
      <w:bCs/>
      <w:color w:val="B0A1AE"/>
      <w:sz w:val="20"/>
      <w:szCs w:val="20"/>
    </w:rPr>
  </w:style>
  <w:style w:type="paragraph" w:styleId="BodyText">
    <w:name w:val="Body Text"/>
    <w:basedOn w:val="Normal"/>
    <w:link w:val="BodyTextChar"/>
    <w:uiPriority w:val="99"/>
    <w:unhideWhenUsed/>
    <w:rsid w:val="00C04C8B"/>
  </w:style>
  <w:style w:type="character" w:customStyle="1" w:styleId="BodyTextChar">
    <w:name w:val="Body Text Char"/>
    <w:basedOn w:val="DefaultParagraphFont"/>
    <w:link w:val="BodyText"/>
    <w:uiPriority w:val="99"/>
    <w:rsid w:val="00C04C8B"/>
    <w:rPr>
      <w:rFonts w:ascii="Acumin Pro" w:hAnsi="Acumin Pro" w:cs="Calibri"/>
      <w:sz w:val="22"/>
      <w:szCs w:val="22"/>
    </w:rPr>
  </w:style>
  <w:style w:type="paragraph" w:styleId="ListBullet">
    <w:name w:val="List Bullet"/>
    <w:basedOn w:val="Normal"/>
    <w:uiPriority w:val="99"/>
    <w:unhideWhenUsed/>
    <w:rsid w:val="00C04C8B"/>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C04C8B"/>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autoRedefine/>
    <w:uiPriority w:val="99"/>
    <w:unhideWhenUsed/>
    <w:rsid w:val="00C57220"/>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paragraph" w:customStyle="1" w:styleId="BlockText-red">
    <w:name w:val="Block Text - red"/>
    <w:basedOn w:val="BlockText"/>
    <w:qFormat/>
    <w:rsid w:val="00837698"/>
    <w:pPr>
      <w:pBdr>
        <w:top w:val="single" w:sz="24" w:space="10" w:color="F2DBDB"/>
        <w:left w:val="single" w:sz="24" w:space="10" w:color="F2DBDB"/>
        <w:bottom w:val="single" w:sz="24" w:space="10" w:color="F2DBDB"/>
        <w:right w:val="single" w:sz="24" w:space="10" w:color="F2DBDB"/>
      </w:pBdr>
      <w:shd w:val="clear" w:color="auto" w:fill="F2DBDB"/>
    </w:pPr>
  </w:style>
  <w:style w:type="character" w:customStyle="1" w:styleId="Strongred">
    <w:name w:val="Strong red"/>
    <w:basedOn w:val="Strong"/>
    <w:uiPriority w:val="1"/>
    <w:qFormat/>
    <w:rsid w:val="00B71584"/>
    <w:rPr>
      <w:b/>
      <w:bCs/>
      <w:color w:val="C00000"/>
    </w:rPr>
  </w:style>
  <w:style w:type="paragraph" w:customStyle="1" w:styleId="Heading1-Blockred">
    <w:name w:val="Heading 1 - Block red"/>
    <w:basedOn w:val="Heading1"/>
    <w:next w:val="BlockText-red"/>
    <w:qFormat/>
    <w:rsid w:val="00FE0F4B"/>
    <w:pPr>
      <w:pBdr>
        <w:top w:val="single" w:sz="24" w:space="10" w:color="F2DBDB"/>
        <w:left w:val="single" w:sz="24" w:space="10" w:color="F2DBDB"/>
        <w:bottom w:val="single" w:sz="24" w:space="10" w:color="F2DBDB"/>
        <w:right w:val="single" w:sz="24" w:space="10" w:color="F2DBDB"/>
      </w:pBdr>
      <w:shd w:val="clear" w:color="auto" w:fill="F2DBDB"/>
    </w:pPr>
    <w:rPr>
      <w:rFonts w:eastAsiaTheme="minorEastAsia"/>
    </w:rPr>
  </w:style>
  <w:style w:type="paragraph" w:customStyle="1" w:styleId="BlockText-blue">
    <w:name w:val="Block Text - blue"/>
    <w:basedOn w:val="BlockText"/>
    <w:qFormat/>
    <w:rsid w:val="000932DE"/>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lang w:val="en-NZ"/>
      <w14:cntxtAlts/>
    </w:rPr>
  </w:style>
  <w:style w:type="paragraph" w:customStyle="1" w:styleId="Heading2-Blockyellow">
    <w:name w:val="Heading 2 - Block yellow"/>
    <w:basedOn w:val="Heading2"/>
    <w:next w:val="BlockText"/>
    <w:qFormat/>
    <w:rsid w:val="000932DE"/>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spacing w:before="400"/>
    </w:pPr>
    <w:rPr>
      <w:rFonts w:cstheme="majorHAnsi"/>
      <w:color w:val="3A1335"/>
      <w:sz w:val="28"/>
      <w:szCs w:val="28"/>
      <w:lang w:val="en-NZ"/>
    </w:rPr>
  </w:style>
  <w:style w:type="paragraph" w:customStyle="1" w:styleId="Heading2-Blockblue">
    <w:name w:val="Heading 2 - Block blue"/>
    <w:basedOn w:val="Heading2"/>
    <w:next w:val="BlockText-blue"/>
    <w:qFormat/>
    <w:rsid w:val="000932DE"/>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spacing w:before="400"/>
    </w:pPr>
    <w:rPr>
      <w:rFonts w:cstheme="majorHAnsi"/>
      <w:bCs w:val="0"/>
      <w:color w:val="3A1335"/>
      <w:sz w:val="28"/>
      <w:szCs w:val="28"/>
      <w:lang w:val="en-NZ"/>
    </w:rPr>
  </w:style>
  <w:style w:type="paragraph" w:customStyle="1" w:styleId="ListBullet-Blockyellow">
    <w:name w:val="List Bullet - Block yellow"/>
    <w:basedOn w:val="ListBullet"/>
    <w:autoRedefine/>
    <w:qFormat/>
    <w:rsid w:val="000932DE"/>
    <w:pPr>
      <w:numPr>
        <w:numId w:val="8"/>
      </w:num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rFonts w:eastAsiaTheme="minorHAnsi"/>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64%204%20472%206170"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yperlink" Target="https://providinginformation.nzsis.govt.nz/" TargetMode="Externa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el:105"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police.govt.nz/use-105?nondesktop"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tel:0800%20747%20224" TargetMode="External"/><Relationship Id="rId14" Type="http://schemas.openxmlformats.org/officeDocument/2006/relationships/footer" Target="footer2.xml"/><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CRFIWEBSITE-145050222-5283</_dlc_DocId>
    <_dlc_DocIdUrl xmlns="c78cdbf8-4243-4362-8765-2acd0e03065b">
      <Url>https://azurediagovt.sharepoint.com/sites/EXT-CommunityResiliencetoForeignInterferencewebsite_MEC/_layouts/15/DocIdRedir.aspx?ID=CRFIWEBSITE-145050222-5283</Url>
      <Description>CRFIWEBSITE-145050222-5283</Description>
    </_dlc_DocIdUrl>
  </documentManagement>
</p:properties>
</file>

<file path=customXml/itemProps1.xml><?xml version="1.0" encoding="utf-8"?>
<ds:datastoreItem xmlns:ds="http://schemas.openxmlformats.org/officeDocument/2006/customXml" ds:itemID="{703DAD2B-6FFD-48CE-A824-012036DB9C35}"/>
</file>

<file path=customXml/itemProps2.xml><?xml version="1.0" encoding="utf-8"?>
<ds:datastoreItem xmlns:ds="http://schemas.openxmlformats.org/officeDocument/2006/customXml" ds:itemID="{15C49317-7DF8-470B-913F-149D0FD8AB0A}"/>
</file>

<file path=customXml/itemProps3.xml><?xml version="1.0" encoding="utf-8"?>
<ds:datastoreItem xmlns:ds="http://schemas.openxmlformats.org/officeDocument/2006/customXml" ds:itemID="{6F3A5FF2-12D4-4755-A28B-7A037D13B9C5}"/>
</file>

<file path=customXml/itemProps4.xml><?xml version="1.0" encoding="utf-8"?>
<ds:datastoreItem xmlns:ds="http://schemas.openxmlformats.org/officeDocument/2006/customXml" ds:itemID="{7CD29CA0-9C2C-4C36-98A2-4AD93803D4A6}"/>
</file>

<file path=docProps/app.xml><?xml version="1.0" encoding="utf-8"?>
<Properties xmlns="http://schemas.openxmlformats.org/officeDocument/2006/extended-properties" xmlns:vt="http://schemas.openxmlformats.org/officeDocument/2006/docPropsVTypes">
  <Template>Normal</Template>
  <TotalTime>0</TotalTime>
  <Pages>2</Pages>
  <Words>352</Words>
  <Characters>2010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2026-08-16T04:44:00Z</dcterms:created>
  <dcterms:modified xsi:type="dcterms:W3CDTF">2026-08-17T21:30:00Z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c46fb50b-45b8-49cc-ad5d-51fc145dc4f7</vt:lpwstr>
  </property>
  <property fmtid="{D5CDD505-2E9C-101B-9397-08002B2CF9AE}" pid="4" name="MediaServiceImageTags">
    <vt:lpwstr/>
  </property>
  <property fmtid="{D5CDD505-2E9C-101B-9397-08002B2CF9AE}" pid="5" name="SecurityClassification">
    <vt:lpwstr>3;#UNCLASSIFIED|2c10f15e-4fe4-4bec-ae91-1116436da94b</vt:lpwstr>
  </property>
</Properties>
</file>