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390B5D" w:rsidRDefault="005203C9" w:rsidP="00FA6638">
      <w:pPr>
        <w:pStyle w:val="Heading1"/>
        <w:ind w:left="0"/>
        <w:rPr>
          <w:rFonts w:ascii="Shruti" w:hAnsi="Shruti" w:cs="Shruti"/>
          <w:color w:val="391335"/>
          <w:cs/>
          <w:lang w:bidi="gu-IN"/>
        </w:rPr>
      </w:pPr>
      <w:r w:rsidRPr="00390B5D">
        <w:rPr>
          <w:rFonts w:ascii="Shruti" w:hAnsi="Shruti" w:cs="Shruti"/>
          <w:color w:val="391335"/>
          <w:cs/>
          <w:lang w:bidi="gu-IN"/>
        </w:rPr>
        <w:t>કાયદાકીય સહાય અને</w:t>
      </w:r>
      <w:r w:rsidRPr="00390B5D">
        <w:rPr>
          <w:rFonts w:ascii="Shruti" w:hAnsi="Shruti" w:cs="Shruti"/>
          <w:color w:val="391335"/>
          <w:spacing w:val="-2"/>
          <w:cs/>
          <w:lang w:bidi="gu-IN"/>
        </w:rPr>
        <w:t xml:space="preserve"> સલાહ</w:t>
      </w:r>
    </w:p>
    <w:p w14:paraId="7E3603A6" w14:textId="0454A309" w:rsidR="00D43421" w:rsidRPr="00390B5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Shruti" w:hAnsi="Shruti" w:cs="Shruti"/>
          <w:cs/>
          <w:lang w:bidi="gu-IN"/>
        </w:rPr>
      </w:pPr>
      <w:r w:rsidRPr="00390B5D">
        <w:rPr>
          <w:rFonts w:ascii="Shruti" w:hAnsi="Shruti" w:cs="Shruti"/>
          <w:b/>
          <w:bCs/>
          <w:cs/>
          <w:lang w:bidi="gu-IN"/>
        </w:rPr>
        <w:t>નોંધ</w:t>
      </w:r>
      <w:r w:rsidRPr="00390B5D">
        <w:rPr>
          <w:rFonts w:ascii="Shruti" w:hAnsi="Shruti" w:cs="Shruti"/>
          <w:cs/>
          <w:lang w:bidi="gu-IN"/>
        </w:rPr>
        <w:t xml:space="preserve">: આ એક સામાન્ય માહિતી છે. તે ફક્ત તમારી સમજણ માટે છે અને તે કોઈ કાયદાકીય સલાહ નથી. </w:t>
      </w:r>
      <w:r w:rsidR="00DB2A69" w:rsidRPr="00390B5D">
        <w:rPr>
          <w:rFonts w:ascii="Shruti" w:hAnsi="Shruti" w:cs="Shruti"/>
          <w:cs/>
          <w:lang w:bidi="gu-IN"/>
        </w:rPr>
        <w:br/>
      </w:r>
      <w:r w:rsidRPr="00390B5D">
        <w:rPr>
          <w:rFonts w:ascii="Shruti" w:hAnsi="Shruti" w:cs="Shruti"/>
          <w:cs/>
          <w:lang w:bidi="gu-IN"/>
        </w:rPr>
        <w:t>ચોક્કસ કાયદાકીય સલાહ માટે પાત્ર કાયદાકીય પ્રોફેશનલ સાથે વાત કરો.</w:t>
      </w:r>
    </w:p>
    <w:p w14:paraId="4AA8BA91" w14:textId="1F439237" w:rsidR="00B814A3" w:rsidRPr="00390B5D" w:rsidRDefault="005203C9" w:rsidP="00DD4A05">
      <w:pPr>
        <w:pStyle w:val="BodyText"/>
        <w:spacing w:before="200" w:after="200" w:line="249" w:lineRule="auto"/>
        <w:rPr>
          <w:rFonts w:ascii="Shruti" w:hAnsi="Shruti" w:cs="Shruti"/>
          <w:color w:val="231F20"/>
          <w:cs/>
          <w:lang w:bidi="gu-IN"/>
        </w:rPr>
      </w:pPr>
      <w:r w:rsidRPr="00390B5D">
        <w:rPr>
          <w:rFonts w:ascii="Shruti" w:hAnsi="Shruti" w:cs="Shruti"/>
          <w:color w:val="231F20"/>
          <w:cs/>
          <w:lang w:bidi="gu-IN"/>
        </w:rPr>
        <w:t>જો કોઈ વ્યક્તિ વિદેશી હસ્તક્ષેપનો અનુભવ કરી રહી હોય, તો કાયદાકીય સહાય અને સલાહ મેળવવાથી તેમને તેમના અધિકારો અને ઉપલબ્ધ વિકલ્પો સમજવામાં મદદ મળી શકે છે.</w:t>
      </w:r>
    </w:p>
    <w:p w14:paraId="60CD836C" w14:textId="77777777" w:rsidR="00D43421" w:rsidRPr="00390B5D" w:rsidRDefault="005203C9" w:rsidP="007D1386">
      <w:pPr>
        <w:pStyle w:val="Heading2"/>
        <w:spacing w:before="360"/>
        <w:ind w:left="0"/>
        <w:rPr>
          <w:rFonts w:ascii="Shruti" w:hAnsi="Shruti" w:cs="Shruti"/>
          <w:cs/>
          <w:lang w:bidi="gu-IN"/>
        </w:rPr>
      </w:pPr>
      <w:r w:rsidRPr="00390B5D">
        <w:rPr>
          <w:rFonts w:ascii="Shruti" w:hAnsi="Shruti" w:cs="Shruti"/>
          <w:color w:val="391335"/>
          <w:cs/>
          <w:lang w:bidi="gu-IN"/>
        </w:rPr>
        <w:t>ન્યૂ</w:t>
      </w:r>
      <w:r w:rsidRPr="00390B5D">
        <w:rPr>
          <w:rFonts w:ascii="Shruti" w:hAnsi="Shruti" w:cs="Shruti"/>
          <w:color w:val="391335"/>
          <w:spacing w:val="-9"/>
          <w:cs/>
          <w:lang w:bidi="gu-IN"/>
        </w:rPr>
        <w:t xml:space="preserve"> ઝીલેન્ડ</w:t>
      </w:r>
      <w:r w:rsidRPr="00390B5D">
        <w:rPr>
          <w:rFonts w:ascii="Shruti" w:hAnsi="Shruti" w:cs="Shruti"/>
          <w:color w:val="391335"/>
          <w:cs/>
          <w:lang w:bidi="gu-IN"/>
        </w:rPr>
        <w:t>માં તમારા અધિકારો</w:t>
      </w:r>
    </w:p>
    <w:p w14:paraId="4737BA26" w14:textId="58D7EAE5" w:rsidR="00D43421" w:rsidRPr="007964F4" w:rsidRDefault="007964F4" w:rsidP="0099726C">
      <w:pPr>
        <w:pStyle w:val="BodyText"/>
        <w:spacing w:before="200" w:after="200"/>
        <w:rPr>
          <w:rStyle w:val="Hyperlink"/>
          <w:rFonts w:ascii="Shruti" w:hAnsi="Shruti" w:cs="Shruti"/>
          <w:cs/>
          <w:lang w:bidi="gu-IN"/>
        </w:rPr>
      </w:pPr>
      <w:r>
        <w:rPr>
          <w:rFonts w:ascii="Shruti" w:hAnsi="Shruti" w:cs="Shruti"/>
          <w:cs/>
          <w:lang w:bidi="gu-IN"/>
        </w:rPr>
        <w:fldChar w:fldCharType="begin"/>
      </w:r>
      <w:r>
        <w:rPr>
          <w:rFonts w:ascii="Shruti" w:hAnsi="Shruti" w:cs="Shruti"/>
          <w:cs/>
          <w:lang w:bidi="gu-IN"/>
        </w:rPr>
        <w:instrText>HYPERLINK "https://www.crfi.govt.nz/recognise/rights-nz"</w:instrText>
      </w:r>
      <w:r>
        <w:rPr>
          <w:rFonts w:ascii="Shruti" w:hAnsi="Shruti" w:cs="Shruti"/>
          <w:cs/>
          <w:lang w:bidi="gu-IN"/>
        </w:rPr>
      </w:r>
      <w:r>
        <w:rPr>
          <w:rFonts w:ascii="Shruti" w:hAnsi="Shruti" w:cs="Shruti"/>
          <w:cs/>
          <w:lang w:bidi="gu-IN"/>
        </w:rPr>
        <w:fldChar w:fldCharType="separate"/>
      </w:r>
      <w:r w:rsidR="005203C9" w:rsidRPr="007964F4">
        <w:rPr>
          <w:rStyle w:val="Hyperlink"/>
          <w:rFonts w:ascii="Shruti" w:hAnsi="Shruti" w:cs="Shruti"/>
          <w:cs/>
          <w:lang w:bidi="gu-IN"/>
        </w:rPr>
        <w:t>ન્યુ ઝીલેન્ડમાં તમારા અધિકારો વિશે અહીંથી જાણકારી મેળવો</w:t>
      </w:r>
    </w:p>
    <w:p w14:paraId="069434BF" w14:textId="60F9E2CF" w:rsidR="00D43421" w:rsidRPr="00390B5D" w:rsidRDefault="007964F4" w:rsidP="007D1386">
      <w:pPr>
        <w:pStyle w:val="Heading2"/>
        <w:tabs>
          <w:tab w:val="left" w:pos="8613"/>
        </w:tabs>
        <w:spacing w:before="360"/>
        <w:ind w:left="0"/>
        <w:rPr>
          <w:rFonts w:ascii="Shruti" w:hAnsi="Shruti" w:cs="Shruti"/>
          <w:color w:val="391335"/>
          <w:cs/>
          <w:lang w:bidi="gu-IN"/>
        </w:rPr>
      </w:pPr>
      <w:r>
        <w:rPr>
          <w:rFonts w:ascii="Shruti" w:eastAsia="Calibri" w:hAnsi="Shruti" w:cs="Shruti"/>
          <w:b w:val="0"/>
          <w:bCs w:val="0"/>
          <w:sz w:val="22"/>
          <w:szCs w:val="22"/>
          <w:cs/>
          <w:lang w:bidi="gu-IN"/>
        </w:rPr>
        <w:fldChar w:fldCharType="end"/>
      </w:r>
      <w:r w:rsidR="005203C9" w:rsidRPr="00390B5D">
        <w:rPr>
          <w:rFonts w:ascii="Shruti" w:hAnsi="Shruti" w:cs="Shruti"/>
          <w:color w:val="391335"/>
          <w:cs/>
          <w:lang w:bidi="gu-IN"/>
        </w:rPr>
        <w:t>કાયદાકીય સહાય ક્યાંથી મેળવવી</w:t>
      </w:r>
    </w:p>
    <w:p w14:paraId="7EB83A88" w14:textId="77777777" w:rsidR="00D43421" w:rsidRPr="00390B5D" w:rsidRDefault="005203C9" w:rsidP="007D1386">
      <w:pPr>
        <w:pStyle w:val="BodyText"/>
        <w:spacing w:before="360"/>
        <w:rPr>
          <w:rFonts w:ascii="Shruti" w:hAnsi="Shruti" w:cs="Shruti"/>
          <w:b/>
          <w:bCs/>
          <w:cs/>
          <w:lang w:bidi="gu-IN"/>
        </w:rPr>
      </w:pPr>
      <w:r w:rsidRPr="00390B5D">
        <w:rPr>
          <w:rFonts w:ascii="Shruti" w:hAnsi="Shruti" w:cs="Shruti"/>
          <w:b/>
          <w:bCs/>
          <w:color w:val="231F20"/>
          <w:spacing w:val="-2"/>
          <w:w w:val="107"/>
          <w:cs/>
          <w:lang w:bidi="gu-IN"/>
        </w:rPr>
        <w:t>કમ્યુનિટી લૉ</w:t>
      </w:r>
    </w:p>
    <w:p w14:paraId="7CAA679E" w14:textId="59DE6B98" w:rsidR="00D43421" w:rsidRPr="00390B5D" w:rsidRDefault="005203C9" w:rsidP="009C3E46">
      <w:pPr>
        <w:pStyle w:val="BodyText"/>
        <w:spacing w:before="200" w:after="200" w:line="249" w:lineRule="auto"/>
        <w:rPr>
          <w:rFonts w:ascii="Shruti" w:hAnsi="Shruti" w:cs="Shruti"/>
          <w:color w:val="231F20"/>
          <w:cs/>
          <w:lang w:bidi="gu-IN"/>
        </w:rPr>
      </w:pPr>
      <w:r w:rsidRPr="00390B5D">
        <w:rPr>
          <w:rFonts w:ascii="Shruti" w:hAnsi="Shruti" w:cs="Shruti"/>
          <w:color w:val="231F20"/>
          <w:cs/>
          <w:lang w:bidi="gu-IN"/>
        </w:rPr>
        <w:t>કમ્યુનિટી લૉ સેન્ટર્સ આ બાબતોમાં મદદરૂપ થઈ શકે છે:</w:t>
      </w:r>
    </w:p>
    <w:p w14:paraId="70682FCC" w14:textId="77777777" w:rsidR="00D43421" w:rsidRPr="00390B5D" w:rsidRDefault="005203C9" w:rsidP="009C3E46">
      <w:pPr>
        <w:pStyle w:val="ListParagraph"/>
        <w:numPr>
          <w:ilvl w:val="0"/>
          <w:numId w:val="4"/>
        </w:numPr>
        <w:tabs>
          <w:tab w:val="left" w:pos="1145"/>
        </w:tabs>
        <w:spacing w:before="200" w:after="200"/>
        <w:rPr>
          <w:rFonts w:ascii="Shruti" w:hAnsi="Shruti" w:cs="Shruti"/>
          <w:cs/>
          <w:lang w:bidi="gu-IN"/>
        </w:rPr>
      </w:pPr>
      <w:r w:rsidRPr="00390B5D">
        <w:rPr>
          <w:rFonts w:ascii="Shruti" w:hAnsi="Shruti" w:cs="Shruti"/>
          <w:color w:val="231F20"/>
          <w:spacing w:val="4"/>
          <w:cs/>
          <w:lang w:bidi="gu-IN"/>
        </w:rPr>
        <w:t>કાયદાકીય માહિતી અને શિક્ષણ</w:t>
      </w:r>
    </w:p>
    <w:p w14:paraId="67FE86F7" w14:textId="04786F3C" w:rsidR="00D43421" w:rsidRPr="00390B5D" w:rsidRDefault="005203C9" w:rsidP="009C3E46">
      <w:pPr>
        <w:pStyle w:val="ListParagraph"/>
        <w:numPr>
          <w:ilvl w:val="0"/>
          <w:numId w:val="4"/>
        </w:numPr>
        <w:tabs>
          <w:tab w:val="left" w:pos="1145"/>
        </w:tabs>
        <w:spacing w:before="200" w:after="200"/>
        <w:rPr>
          <w:rFonts w:ascii="Shruti" w:hAnsi="Shruti" w:cs="Shruti"/>
          <w:color w:val="231F20"/>
          <w:cs/>
          <w:lang w:bidi="gu-IN"/>
        </w:rPr>
      </w:pPr>
      <w:r w:rsidRPr="00390B5D">
        <w:rPr>
          <w:rFonts w:ascii="Shruti" w:hAnsi="Shruti" w:cs="Shruti"/>
          <w:color w:val="231F20"/>
          <w:cs/>
          <w:lang w:bidi="gu-IN"/>
        </w:rPr>
        <w:t xml:space="preserve">કાયદાકીય સલાહ, સહાય અને પ્રતિનિધિત્વ – ખાસ કરીને એવા લોકો માટે કે જેમને કાયદાકીય સેવાઓ માટે ચૂકવણી કરવાનું </w:t>
      </w:r>
      <w:r w:rsidR="000D4F18" w:rsidRPr="00390B5D">
        <w:rPr>
          <w:rFonts w:ascii="Shruti" w:hAnsi="Shruti" w:cs="Shruti"/>
          <w:color w:val="231F20"/>
          <w:cs/>
          <w:lang w:bidi="gu-IN"/>
        </w:rPr>
        <w:t>પો</w:t>
      </w:r>
      <w:r w:rsidR="000D4F18" w:rsidRPr="00390B5D">
        <w:rPr>
          <w:rFonts w:ascii="Shruti" w:hAnsi="Shruti" w:cs="Shruti"/>
          <w:color w:val="231F20"/>
          <w:cs/>
          <w:lang w:val="en-US" w:bidi="gu-IN"/>
        </w:rPr>
        <w:t>ષા</w:t>
      </w:r>
      <w:r w:rsidR="000D4F18" w:rsidRPr="00390B5D">
        <w:rPr>
          <w:rFonts w:ascii="Shruti" w:hAnsi="Shruti" w:cs="Shruti"/>
          <w:color w:val="231F20"/>
          <w:cs/>
          <w:lang w:bidi="gu-IN"/>
        </w:rPr>
        <w:t>ય</w:t>
      </w:r>
      <w:r w:rsidRPr="00390B5D">
        <w:rPr>
          <w:rFonts w:ascii="Shruti" w:hAnsi="Shruti" w:cs="Shruti"/>
          <w:color w:val="231F20"/>
          <w:cs/>
          <w:lang w:bidi="gu-IN"/>
        </w:rPr>
        <w:t xml:space="preserve"> તેમ નથી.</w:t>
      </w:r>
    </w:p>
    <w:p w14:paraId="2A8C9443" w14:textId="5EBBDF3E" w:rsidR="00D43421" w:rsidRPr="00390B5D" w:rsidRDefault="005203C9" w:rsidP="009C3E46">
      <w:pPr>
        <w:pStyle w:val="BodyText"/>
        <w:spacing w:before="200" w:after="200" w:line="249" w:lineRule="auto"/>
        <w:rPr>
          <w:rFonts w:ascii="Shruti" w:hAnsi="Shruti" w:cs="Shruti"/>
          <w:color w:val="231F20"/>
          <w:cs/>
          <w:lang w:bidi="gu-IN"/>
        </w:rPr>
      </w:pPr>
      <w:r w:rsidRPr="00390B5D">
        <w:rPr>
          <w:rFonts w:ascii="Shruti" w:hAnsi="Shruti" w:cs="Shruti"/>
          <w:color w:val="231F20"/>
          <w:cs/>
          <w:lang w:bidi="gu-IN"/>
        </w:rPr>
        <w:t>ન્યૂ ઝીલેન્ડમાં કુલ 24 કમ્યુનિટી લૉ સેન્ટર્સ આવેલા છે. મોટાભાગના સેન્ટર્સ નાના સમુદાયોમાં આઉટરીચ સેવાઓ અથવા ક્લિનિક્સની સુવિધા પૂરી પાડે છે. એપોઇન્ટમેન્ટ લેવા માટે સીધો સ્થાનિક સેન્ટર્સનો સંપર્ક કરો.</w:t>
      </w:r>
    </w:p>
    <w:p w14:paraId="634FDA00" w14:textId="77777777" w:rsidR="009C3E46" w:rsidRPr="00390B5D" w:rsidRDefault="005203C9" w:rsidP="0084388A">
      <w:pPr>
        <w:pStyle w:val="BodyText"/>
        <w:spacing w:before="200" w:after="200"/>
        <w:rPr>
          <w:rFonts w:ascii="Shruti" w:hAnsi="Shruti" w:cs="Shruti"/>
          <w:cs/>
          <w:lang w:bidi="gu-IN"/>
        </w:rPr>
      </w:pPr>
      <w:hyperlink r:id="rId8" w:history="1">
        <w:r w:rsidRPr="00390B5D">
          <w:rPr>
            <w:rStyle w:val="Hyperlink"/>
            <w:rFonts w:ascii="Shruti" w:hAnsi="Shruti" w:cs="Shruti"/>
            <w:spacing w:val="-1"/>
            <w:cs/>
            <w:lang w:bidi="gu-IN"/>
          </w:rPr>
          <w:t>વધારે જાણકારી માટે કમ્યુનિટી લૉની વેબસાઇટ પર જાઓ.</w:t>
        </w:r>
      </w:hyperlink>
    </w:p>
    <w:p w14:paraId="57E05D0C" w14:textId="096B2BD6" w:rsidR="00D43421" w:rsidRPr="00390B5D" w:rsidRDefault="005203C9" w:rsidP="007D1386">
      <w:pPr>
        <w:pStyle w:val="BodyText"/>
        <w:spacing w:before="360"/>
        <w:rPr>
          <w:rFonts w:ascii="Shruti" w:hAnsi="Shruti" w:cs="Shruti"/>
          <w:b/>
          <w:bCs/>
          <w:cs/>
          <w:lang w:bidi="gu-IN"/>
        </w:rPr>
      </w:pPr>
      <w:r w:rsidRPr="00390B5D">
        <w:rPr>
          <w:rFonts w:ascii="Shruti" w:hAnsi="Shruti" w:cs="Shruti"/>
          <w:b/>
          <w:bCs/>
          <w:color w:val="231F20"/>
          <w:spacing w:val="-4"/>
          <w:w w:val="107"/>
          <w:cs/>
          <w:lang w:bidi="gu-IN"/>
        </w:rPr>
        <w:t>યૂથ લૉ</w:t>
      </w:r>
    </w:p>
    <w:p w14:paraId="1FD67D9E" w14:textId="77777777" w:rsidR="00FE74D1" w:rsidRPr="00390B5D" w:rsidRDefault="005203C9" w:rsidP="00FE74D1">
      <w:pPr>
        <w:pStyle w:val="BodyText"/>
        <w:spacing w:before="200" w:after="200" w:line="249" w:lineRule="auto"/>
        <w:rPr>
          <w:rFonts w:ascii="Shruti" w:hAnsi="Shruti" w:cs="Shruti"/>
          <w:color w:val="231F20"/>
          <w:cs/>
          <w:lang w:bidi="gu-IN"/>
        </w:rPr>
      </w:pPr>
      <w:r w:rsidRPr="00390B5D">
        <w:rPr>
          <w:rFonts w:ascii="Shruti" w:hAnsi="Shruti" w:cs="Shruti"/>
          <w:color w:val="231F20"/>
          <w:cs/>
          <w:lang w:bidi="gu-IN"/>
        </w:rPr>
        <w:t xml:space="preserve">યૂથ લૉ 25 વર્ષથી નાની વયના તમામ બાળકો અને યુવાનોને વિનામૂલ્યે કાયદાકીય સેવાઓ પૂરી પાડે છે. </w:t>
      </w:r>
    </w:p>
    <w:p w14:paraId="555E75A4" w14:textId="2156F3DF" w:rsidR="00D43421" w:rsidRPr="00390B5D" w:rsidRDefault="005203C9" w:rsidP="00FE74D1">
      <w:pPr>
        <w:pStyle w:val="BodyText"/>
        <w:spacing w:before="200" w:after="200" w:line="249" w:lineRule="auto"/>
        <w:rPr>
          <w:rFonts w:ascii="Shruti" w:hAnsi="Shruti" w:cs="Shruti"/>
          <w:cs/>
          <w:lang w:bidi="gu-IN"/>
        </w:rPr>
      </w:pPr>
      <w:hyperlink r:id="rId9" w:history="1">
        <w:r w:rsidRPr="00390B5D">
          <w:rPr>
            <w:rStyle w:val="Hyperlink"/>
            <w:rFonts w:ascii="Shruti" w:hAnsi="Shruti" w:cs="Shruti"/>
            <w:cs/>
            <w:lang w:bidi="gu-IN"/>
          </w:rPr>
          <w:t>વધારે જાણકારી માટે યૂથ લૉ ની વેબસાઇટ પર જાઓ</w:t>
        </w:r>
      </w:hyperlink>
    </w:p>
    <w:p w14:paraId="16C71584" w14:textId="5F18CBF9" w:rsidR="00D43421" w:rsidRPr="00390B5D" w:rsidRDefault="005203C9" w:rsidP="00613A51">
      <w:pPr>
        <w:pStyle w:val="BodyText"/>
        <w:spacing w:before="360"/>
        <w:rPr>
          <w:rFonts w:ascii="Shruti" w:hAnsi="Shruti" w:cs="Shruti"/>
          <w:b/>
          <w:bCs/>
          <w:color w:val="231F20"/>
          <w:spacing w:val="4"/>
          <w:cs/>
          <w:lang w:bidi="gu-IN"/>
        </w:rPr>
      </w:pPr>
      <w:r w:rsidRPr="00390B5D">
        <w:rPr>
          <w:rFonts w:ascii="Shruti" w:hAnsi="Shruti" w:cs="Shruti"/>
          <w:b/>
          <w:bCs/>
          <w:color w:val="231F20"/>
          <w:spacing w:val="8"/>
          <w:cs/>
          <w:lang w:bidi="gu-IN"/>
        </w:rPr>
        <w:lastRenderedPageBreak/>
        <w:t>સિટીઝન્સ એડવાઇઝ બ્યુરો</w:t>
      </w:r>
    </w:p>
    <w:p w14:paraId="6E913108" w14:textId="77777777" w:rsidR="00D43421" w:rsidRPr="00390B5D" w:rsidRDefault="005203C9" w:rsidP="00781E55">
      <w:pPr>
        <w:pStyle w:val="BodyText"/>
        <w:spacing w:before="200" w:after="200"/>
        <w:rPr>
          <w:rFonts w:ascii="Shruti" w:hAnsi="Shruti" w:cs="Shruti"/>
          <w:color w:val="231F20"/>
          <w:cs/>
          <w:lang w:bidi="gu-IN"/>
        </w:rPr>
      </w:pPr>
      <w:r w:rsidRPr="00390B5D">
        <w:rPr>
          <w:rFonts w:ascii="Shruti" w:hAnsi="Shruti" w:cs="Shruti"/>
          <w:color w:val="231F20"/>
          <w:cs/>
          <w:lang w:bidi="gu-IN"/>
        </w:rPr>
        <w:t>સિટીઝન્સ એડવાઇઝ બ્યુરો આ બાબતોમાં મદદરૂપ થઈ શકે છે:</w:t>
      </w:r>
    </w:p>
    <w:p w14:paraId="1976D540" w14:textId="77777777" w:rsidR="00D43421" w:rsidRPr="00390B5D" w:rsidRDefault="005203C9" w:rsidP="00781E55">
      <w:pPr>
        <w:pStyle w:val="ListParagraph"/>
        <w:numPr>
          <w:ilvl w:val="0"/>
          <w:numId w:val="5"/>
        </w:numPr>
        <w:tabs>
          <w:tab w:val="left" w:pos="1145"/>
        </w:tabs>
        <w:spacing w:before="200" w:after="200"/>
        <w:rPr>
          <w:rFonts w:ascii="Shruti" w:hAnsi="Shruti" w:cs="Shruti"/>
          <w:color w:val="231F20"/>
          <w:cs/>
          <w:lang w:bidi="gu-IN"/>
        </w:rPr>
      </w:pPr>
      <w:r w:rsidRPr="00390B5D">
        <w:rPr>
          <w:rFonts w:ascii="Shruti" w:hAnsi="Shruti" w:cs="Shruti"/>
          <w:color w:val="231F20"/>
          <w:cs/>
          <w:lang w:bidi="gu-IN"/>
        </w:rPr>
        <w:t>અધિકારો વિશેની માહિતી</w:t>
      </w:r>
    </w:p>
    <w:p w14:paraId="7EDFC160" w14:textId="77777777" w:rsidR="00D43421" w:rsidRPr="00390B5D" w:rsidRDefault="005203C9" w:rsidP="00781E55">
      <w:pPr>
        <w:pStyle w:val="ListParagraph"/>
        <w:numPr>
          <w:ilvl w:val="0"/>
          <w:numId w:val="5"/>
        </w:numPr>
        <w:tabs>
          <w:tab w:val="left" w:pos="1145"/>
        </w:tabs>
        <w:spacing w:before="200" w:after="200"/>
        <w:rPr>
          <w:rFonts w:ascii="Shruti" w:hAnsi="Shruti" w:cs="Shruti"/>
          <w:color w:val="231F20"/>
          <w:cs/>
          <w:lang w:bidi="gu-IN"/>
        </w:rPr>
      </w:pPr>
      <w:r w:rsidRPr="00390B5D">
        <w:rPr>
          <w:rFonts w:ascii="Shruti" w:hAnsi="Shruti" w:cs="Shruti"/>
          <w:color w:val="231F20"/>
          <w:cs/>
          <w:lang w:bidi="gu-IN"/>
        </w:rPr>
        <w:t>વિનામૂલ્યે, ગુપ્ત, સ્વતંત્ર માહિતી અને સલાહ</w:t>
      </w:r>
    </w:p>
    <w:p w14:paraId="690A8ADD" w14:textId="77777777" w:rsidR="00D43421" w:rsidRPr="00390B5D" w:rsidRDefault="005203C9" w:rsidP="00781E55">
      <w:pPr>
        <w:pStyle w:val="ListParagraph"/>
        <w:numPr>
          <w:ilvl w:val="0"/>
          <w:numId w:val="5"/>
        </w:numPr>
        <w:tabs>
          <w:tab w:val="left" w:pos="1145"/>
        </w:tabs>
        <w:spacing w:before="200" w:after="200"/>
        <w:rPr>
          <w:rFonts w:ascii="Shruti" w:hAnsi="Shruti" w:cs="Shruti"/>
          <w:color w:val="231F20"/>
          <w:cs/>
          <w:lang w:bidi="gu-IN"/>
        </w:rPr>
      </w:pPr>
      <w:r w:rsidRPr="00390B5D">
        <w:rPr>
          <w:rFonts w:ascii="Shruti" w:hAnsi="Shruti" w:cs="Shruti"/>
          <w:color w:val="231F20"/>
          <w:cs/>
          <w:lang w:bidi="gu-IN"/>
        </w:rPr>
        <w:t>કાયદાકીય સલાહ માટે તમારા સ્થાનિક કમ્યુનિટી લૉ સેન્ટરનું રેફરલ</w:t>
      </w:r>
    </w:p>
    <w:p w14:paraId="547E3E63" w14:textId="77777777" w:rsidR="00D43421" w:rsidRPr="00390B5D" w:rsidRDefault="005203C9" w:rsidP="00781E55">
      <w:pPr>
        <w:pStyle w:val="ListParagraph"/>
        <w:numPr>
          <w:ilvl w:val="0"/>
          <w:numId w:val="5"/>
        </w:numPr>
        <w:tabs>
          <w:tab w:val="left" w:pos="1145"/>
        </w:tabs>
        <w:spacing w:before="200" w:after="200"/>
        <w:rPr>
          <w:rFonts w:ascii="Shruti" w:hAnsi="Shruti" w:cs="Shruti"/>
          <w:color w:val="231F20"/>
          <w:cs/>
          <w:lang w:bidi="gu-IN"/>
        </w:rPr>
      </w:pPr>
      <w:r w:rsidRPr="00390B5D">
        <w:rPr>
          <w:rFonts w:ascii="Shruti" w:hAnsi="Shruti" w:cs="Shruti"/>
          <w:color w:val="231F20"/>
          <w:cs/>
          <w:lang w:bidi="gu-IN"/>
        </w:rPr>
        <w:t>તમને જરૂર પડી શકે તેવી સેવાઓ કેવી રીતે મેળવવી તે અંગેની માહિતી</w:t>
      </w:r>
    </w:p>
    <w:p w14:paraId="6120E314" w14:textId="028171A9" w:rsidR="00D43421" w:rsidRPr="00390B5D" w:rsidRDefault="005203C9" w:rsidP="00781E55">
      <w:pPr>
        <w:pStyle w:val="BodyText"/>
        <w:spacing w:before="200" w:after="200" w:line="249" w:lineRule="auto"/>
        <w:rPr>
          <w:rFonts w:ascii="Shruti" w:hAnsi="Shruti" w:cs="Shruti"/>
          <w:color w:val="231F20"/>
          <w:cs/>
          <w:lang w:bidi="gu-IN"/>
        </w:rPr>
      </w:pPr>
      <w:hyperlink r:id="rId10" w:history="1">
        <w:r w:rsidRPr="00390B5D">
          <w:rPr>
            <w:rStyle w:val="Hyperlink"/>
            <w:rFonts w:ascii="Shruti" w:hAnsi="Shruti" w:cs="Shruti"/>
            <w:cs/>
            <w:lang w:bidi="gu-IN"/>
          </w:rPr>
          <w:t>માહિતી મેળવવા માટે સિટીઝન્સ એડવાઇઝ બ્યુરોની વેબસાઇટ પર જાઓ</w:t>
        </w:r>
      </w:hyperlink>
      <w:r w:rsidRPr="00390B5D">
        <w:rPr>
          <w:rFonts w:ascii="Shruti" w:hAnsi="Shruti" w:cs="Shruti"/>
          <w:color w:val="231F20"/>
          <w:cs/>
          <w:lang w:bidi="gu-IN"/>
        </w:rPr>
        <w:t xml:space="preserve"> અથવા ગુપ્ત મદદ માટે તેમને 0800 367 222 પર વિનામૂલ્યે કૉલ કરો.</w:t>
      </w:r>
    </w:p>
    <w:p w14:paraId="74602358" w14:textId="3E36AE2F" w:rsidR="00D43421" w:rsidRPr="00390B5D" w:rsidRDefault="005203C9" w:rsidP="007D1386">
      <w:pPr>
        <w:pStyle w:val="BodyText"/>
        <w:spacing w:before="360"/>
        <w:rPr>
          <w:rFonts w:ascii="Shruti" w:hAnsi="Shruti" w:cs="Shruti"/>
          <w:b/>
          <w:bCs/>
          <w:color w:val="231F20"/>
          <w:spacing w:val="4"/>
          <w:cs/>
          <w:lang w:bidi="gu-IN"/>
        </w:rPr>
      </w:pPr>
      <w:r w:rsidRPr="00390B5D">
        <w:rPr>
          <w:rFonts w:ascii="Shruti" w:hAnsi="Shruti" w:cs="Shruti"/>
          <w:b/>
          <w:bCs/>
          <w:color w:val="231F20"/>
          <w:spacing w:val="4"/>
          <w:cs/>
          <w:lang w:bidi="gu-IN"/>
        </w:rPr>
        <w:t>લીગલ એ</w:t>
      </w:r>
      <w:r w:rsidR="00E63A54" w:rsidRPr="00390B5D">
        <w:rPr>
          <w:rFonts w:ascii="Shruti" w:hAnsi="Shruti" w:cs="Shruti"/>
          <w:b/>
          <w:bCs/>
          <w:color w:val="231F20"/>
          <w:spacing w:val="4"/>
          <w:cs/>
          <w:lang w:bidi="gu-IN"/>
        </w:rPr>
        <w:t>ઈ</w:t>
      </w:r>
      <w:r w:rsidRPr="00390B5D">
        <w:rPr>
          <w:rFonts w:ascii="Shruti" w:hAnsi="Shruti" w:cs="Shruti"/>
          <w:b/>
          <w:bCs/>
          <w:color w:val="231F20"/>
          <w:spacing w:val="4"/>
          <w:cs/>
          <w:lang w:bidi="gu-IN"/>
        </w:rPr>
        <w:t>ડ (કાયદાકીય મદદ)</w:t>
      </w:r>
    </w:p>
    <w:p w14:paraId="1E5A3556" w14:textId="1B4FF07E" w:rsidR="00781E55" w:rsidRPr="00390B5D" w:rsidRDefault="005203C9" w:rsidP="00781E55">
      <w:pPr>
        <w:pStyle w:val="BodyText"/>
        <w:spacing w:before="200" w:after="200"/>
        <w:rPr>
          <w:rFonts w:ascii="Shruti" w:hAnsi="Shruti" w:cs="Shruti"/>
          <w:color w:val="231F20"/>
          <w:spacing w:val="4"/>
          <w:cs/>
          <w:lang w:bidi="gu-IN"/>
        </w:rPr>
      </w:pPr>
      <w:r w:rsidRPr="00390B5D">
        <w:rPr>
          <w:rFonts w:ascii="Shruti" w:hAnsi="Shruti" w:cs="Shruti"/>
          <w:color w:val="231F20"/>
          <w:spacing w:val="4"/>
          <w:cs/>
          <w:lang w:bidi="gu-IN"/>
        </w:rPr>
        <w:t>લીગલ એ</w:t>
      </w:r>
      <w:r w:rsidR="00E63A54" w:rsidRPr="00390B5D">
        <w:rPr>
          <w:rFonts w:ascii="Shruti" w:hAnsi="Shruti" w:cs="Shruti"/>
          <w:b/>
          <w:bCs/>
          <w:color w:val="231F20"/>
          <w:spacing w:val="4"/>
          <w:cs/>
          <w:lang w:bidi="gu-IN"/>
        </w:rPr>
        <w:t>ઈ</w:t>
      </w:r>
      <w:r w:rsidRPr="00390B5D">
        <w:rPr>
          <w:rFonts w:ascii="Shruti" w:hAnsi="Shruti" w:cs="Shruti"/>
          <w:color w:val="231F20"/>
          <w:spacing w:val="4"/>
          <w:cs/>
          <w:lang w:bidi="gu-IN"/>
        </w:rPr>
        <w:t xml:space="preserve">ડ (કાયદાકીય મદદ) જે લોકોને વકીલની સેવા લેવાનું </w:t>
      </w:r>
      <w:r w:rsidR="008711A2" w:rsidRPr="00390B5D">
        <w:rPr>
          <w:rFonts w:ascii="Shruti" w:hAnsi="Shruti" w:cs="Shruti"/>
          <w:color w:val="231F20"/>
          <w:cs/>
          <w:lang w:bidi="gu-IN"/>
        </w:rPr>
        <w:t>પો</w:t>
      </w:r>
      <w:r w:rsidR="008711A2" w:rsidRPr="00390B5D">
        <w:rPr>
          <w:rFonts w:ascii="Shruti" w:hAnsi="Shruti" w:cs="Shruti"/>
          <w:color w:val="231F20"/>
          <w:cs/>
          <w:lang w:val="en-US" w:bidi="gu-IN"/>
        </w:rPr>
        <w:t>ષા</w:t>
      </w:r>
      <w:r w:rsidR="008711A2" w:rsidRPr="00390B5D">
        <w:rPr>
          <w:rFonts w:ascii="Shruti" w:hAnsi="Shruti" w:cs="Shruti"/>
          <w:color w:val="231F20"/>
          <w:cs/>
          <w:lang w:bidi="gu-IN"/>
        </w:rPr>
        <w:t>ય</w:t>
      </w:r>
      <w:r w:rsidRPr="00390B5D">
        <w:rPr>
          <w:rFonts w:ascii="Shruti" w:hAnsi="Shruti" w:cs="Shruti"/>
          <w:color w:val="231F20"/>
          <w:spacing w:val="4"/>
          <w:cs/>
          <w:lang w:bidi="gu-IN"/>
        </w:rPr>
        <w:t xml:space="preserve"> તેમ નથી, તેમના માટેનું સરકારી ફન્ડિંગ છે. તે કાયદાકીય મદદ માટે ચૂકવણી કરવામાં અને કૉર્ટમાં જઈ શકે તેવી કાયદાકીય સમસ્યાઓને ઉકેલવામાં મદદ કરે છે, જેથી લોકો વકીલની સેવા લેવાનું પોસાય તેમ ન હોવાને કારણે ન્યાયથી વંચિત ન રહી જાય.</w:t>
      </w:r>
    </w:p>
    <w:p w14:paraId="0FAD5B2B" w14:textId="77777777" w:rsidR="00781E55" w:rsidRPr="00390B5D" w:rsidRDefault="005203C9" w:rsidP="00781E55">
      <w:pPr>
        <w:pStyle w:val="BodyText"/>
        <w:spacing w:before="200" w:after="200"/>
        <w:rPr>
          <w:rFonts w:ascii="Shruti" w:hAnsi="Shruti" w:cs="Shruti"/>
          <w:cs/>
          <w:lang w:bidi="gu-IN"/>
        </w:rPr>
      </w:pPr>
      <w:hyperlink r:id="rId11" w:history="1">
        <w:r w:rsidRPr="00390B5D">
          <w:rPr>
            <w:rStyle w:val="Hyperlink"/>
            <w:rFonts w:ascii="Shruti" w:hAnsi="Shruti" w:cs="Shruti"/>
            <w:cs/>
            <w:lang w:bidi="gu-IN"/>
          </w:rPr>
          <w:t>અહીં કાયદાકીય મદદ વિશે વધુ જાણો</w:t>
        </w:r>
      </w:hyperlink>
    </w:p>
    <w:p w14:paraId="6069164A" w14:textId="365901F8" w:rsidR="00D43421" w:rsidRPr="00390B5D" w:rsidRDefault="005203C9" w:rsidP="0084388A">
      <w:pPr>
        <w:pStyle w:val="BodyText"/>
        <w:spacing w:before="360"/>
        <w:rPr>
          <w:rFonts w:ascii="Shruti" w:hAnsi="Shruti" w:cs="Shruti"/>
          <w:b/>
          <w:bCs/>
          <w:color w:val="231F20"/>
          <w:spacing w:val="4"/>
          <w:cs/>
          <w:lang w:bidi="gu-IN"/>
        </w:rPr>
      </w:pPr>
      <w:r w:rsidRPr="00390B5D">
        <w:rPr>
          <w:rFonts w:ascii="Shruti" w:hAnsi="Shruti" w:cs="Shruti"/>
          <w:b/>
          <w:bCs/>
          <w:color w:val="231F20"/>
          <w:spacing w:val="4"/>
          <w:cs/>
          <w:lang w:bidi="gu-IN"/>
        </w:rPr>
        <w:t>ન્યૂ ઝીલેન્ડ લૉ સોસાયટી</w:t>
      </w:r>
    </w:p>
    <w:p w14:paraId="4BB74D95" w14:textId="77777777" w:rsidR="00781E55" w:rsidRPr="00390B5D" w:rsidRDefault="005203C9" w:rsidP="00781E55">
      <w:pPr>
        <w:pStyle w:val="BodyText"/>
        <w:spacing w:before="200" w:after="200"/>
        <w:rPr>
          <w:rFonts w:ascii="Shruti" w:hAnsi="Shruti" w:cs="Shruti"/>
          <w:color w:val="231F20"/>
          <w:spacing w:val="4"/>
          <w:cs/>
          <w:lang w:bidi="gu-IN"/>
        </w:rPr>
      </w:pPr>
      <w:r w:rsidRPr="00390B5D">
        <w:rPr>
          <w:rFonts w:ascii="Shruti" w:hAnsi="Shruti" w:cs="Shruti"/>
          <w:color w:val="231F20"/>
          <w:spacing w:val="4"/>
          <w:cs/>
          <w:lang w:bidi="gu-IN"/>
        </w:rPr>
        <w:t xml:space="preserve">ન્યૂ ઝીલેન્ડ લૉ સોસાયટી (NZLS) ન્યૂ ઝીલેન્ડમાં વકીલો માટેની નિયમનકારી સંસ્થા છે. લોકો તેમની ઓનલાઇન ડિરેક્ટરીનો ઉપયોગ કરીને વકીલને શોધી શકે છે. તે ન્યૂ ઝીલેન્ડમાં કાયદાકીય પ્રેક્ટિસ કરવા માટે અધિકૃત વકીલોની યાદી ધરાવે છે. </w:t>
      </w:r>
    </w:p>
    <w:p w14:paraId="3A88F936" w14:textId="7EC0F656" w:rsidR="00D43421" w:rsidRPr="00390B5D" w:rsidRDefault="005203C9" w:rsidP="00781E55">
      <w:pPr>
        <w:pStyle w:val="BodyText"/>
        <w:spacing w:before="200" w:after="200"/>
        <w:rPr>
          <w:rStyle w:val="Hyperlink"/>
          <w:rFonts w:ascii="Shruti" w:hAnsi="Shruti" w:cs="Shruti"/>
          <w:cs/>
          <w:lang w:bidi="gu-IN"/>
        </w:rPr>
      </w:pPr>
      <w:hyperlink r:id="rId12" w:history="1">
        <w:r w:rsidRPr="00390B5D">
          <w:rPr>
            <w:rStyle w:val="Hyperlink"/>
            <w:rFonts w:ascii="Shruti" w:hAnsi="Shruti" w:cs="Shruti"/>
            <w:cs/>
            <w:lang w:bidi="gu-IN"/>
          </w:rPr>
          <w:t>ન્યૂ ઝીલેન્ડ લૉ સોસાયટીની વેબસાઇટ પર જાઓ</w:t>
        </w:r>
      </w:hyperlink>
    </w:p>
    <w:sectPr w:rsidR="00D43421" w:rsidRPr="00390B5D" w:rsidSect="00DD4A05">
      <w:headerReference w:type="default" r:id="rId13"/>
      <w:footerReference w:type="default" r:id="rId14"/>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2BA67" w14:textId="77777777" w:rsidR="00364F1B" w:rsidRDefault="00364F1B">
      <w:pPr>
        <w:rPr>
          <w:cs/>
          <w:lang w:bidi="gu-IN"/>
        </w:rPr>
      </w:pPr>
      <w:r>
        <w:separator/>
      </w:r>
    </w:p>
  </w:endnote>
  <w:endnote w:type="continuationSeparator" w:id="0">
    <w:p w14:paraId="4342924D" w14:textId="77777777" w:rsidR="00364F1B" w:rsidRDefault="00364F1B">
      <w:pPr>
        <w:rPr>
          <w:cs/>
          <w:lang w:bidi="gu-IN"/>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hruti">
    <w:panose1 w:val="02000500000000000000"/>
    <w:charset w:val="00"/>
    <w:family w:val="swiss"/>
    <w:pitch w:val="variable"/>
    <w:sig w:usb0="00040003" w:usb1="00000000" w:usb2="00000000" w:usb3="00000000" w:csb0="00000001"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70680D64" w:rsidR="00CB2BD2" w:rsidRPr="00216311" w:rsidRDefault="00216311" w:rsidP="00216311">
    <w:pPr>
      <w:spacing w:before="22"/>
      <w:rPr>
        <w:rFonts w:ascii="Acumin Pro" w:hAnsi="Acumin Pro" w:cs="Acumin Pro"/>
        <w:b/>
        <w:bCs/>
        <w:sz w:val="20"/>
        <w:szCs w:val="20"/>
        <w:cs/>
        <w:lang w:bidi="gu-IN"/>
      </w:rPr>
    </w:pPr>
    <w:r>
      <w:rPr>
        <w:rFonts w:ascii="Acumin Pro" w:hAnsi="Acumin Pro" w:cs="Shruti"/>
        <w:b/>
        <w:bCs/>
        <w:color w:val="391335"/>
        <w:spacing w:val="-4"/>
        <w:sz w:val="20"/>
        <w:szCs w:val="20"/>
        <w:cs/>
        <w:lang w:bidi="gu-IN"/>
      </w:rPr>
      <w:t>કાયદાકીય</w:t>
    </w:r>
    <w:r>
      <w:rPr>
        <w:rFonts w:ascii="Acumin Pro" w:hAnsi="Acumin Pro" w:cs="Acumin Pro"/>
        <w:b/>
        <w:bCs/>
        <w:color w:val="391335"/>
        <w:spacing w:val="-4"/>
        <w:sz w:val="20"/>
        <w:szCs w:val="20"/>
        <w:cs/>
        <w:lang w:bidi="gu-IN"/>
      </w:rPr>
      <w:t xml:space="preserve"> </w:t>
    </w:r>
    <w:r>
      <w:rPr>
        <w:rFonts w:ascii="Acumin Pro" w:hAnsi="Acumin Pro" w:cs="Shruti"/>
        <w:b/>
        <w:bCs/>
        <w:color w:val="391335"/>
        <w:spacing w:val="-4"/>
        <w:sz w:val="20"/>
        <w:szCs w:val="20"/>
        <w:cs/>
        <w:lang w:bidi="gu-IN"/>
      </w:rPr>
      <w:t>સહાય</w:t>
    </w:r>
    <w:r>
      <w:rPr>
        <w:rFonts w:ascii="Acumin Pro" w:hAnsi="Acumin Pro" w:cs="Acumin Pro"/>
        <w:b/>
        <w:bCs/>
        <w:color w:val="391335"/>
        <w:spacing w:val="-4"/>
        <w:sz w:val="20"/>
        <w:szCs w:val="20"/>
        <w:cs/>
        <w:lang w:bidi="gu-IN"/>
      </w:rPr>
      <w:t xml:space="preserve"> </w:t>
    </w:r>
    <w:r>
      <w:rPr>
        <w:rFonts w:ascii="Acumin Pro" w:hAnsi="Acumin Pro" w:cs="Shruti"/>
        <w:b/>
        <w:bCs/>
        <w:color w:val="391335"/>
        <w:spacing w:val="-4"/>
        <w:sz w:val="20"/>
        <w:szCs w:val="20"/>
        <w:cs/>
        <w:lang w:bidi="gu-IN"/>
      </w:rPr>
      <w:t>અને</w:t>
    </w:r>
    <w:r>
      <w:rPr>
        <w:rFonts w:ascii="Acumin Pro" w:hAnsi="Acumin Pro" w:cs="Acumin Pro"/>
        <w:b/>
        <w:bCs/>
        <w:color w:val="391335"/>
        <w:spacing w:val="-4"/>
        <w:sz w:val="20"/>
        <w:szCs w:val="20"/>
        <w:cs/>
        <w:lang w:bidi="gu-IN"/>
      </w:rPr>
      <w:t xml:space="preserve"> </w:t>
    </w:r>
    <w:r>
      <w:rPr>
        <w:rFonts w:ascii="Acumin Pro" w:hAnsi="Acumin Pro" w:cs="Shruti"/>
        <w:b/>
        <w:bCs/>
        <w:color w:val="391335"/>
        <w:spacing w:val="-4"/>
        <w:sz w:val="20"/>
        <w:szCs w:val="20"/>
        <w:cs/>
        <w:lang w:bidi="gu-IN"/>
      </w:rPr>
      <w:t>સલાહ</w:t>
    </w:r>
    <w:r>
      <w:rPr>
        <w:rFonts w:ascii="Acumin Pro" w:hAnsi="Acumin Pro" w:cs="Acumin Pro"/>
        <w:b/>
        <w:bCs/>
        <w:color w:val="391335"/>
        <w:spacing w:val="-4"/>
        <w:sz w:val="20"/>
        <w:szCs w:val="20"/>
        <w:cs/>
        <w:lang w:bidi="gu-IN"/>
      </w:rPr>
      <w:t xml:space="preserve"> </w:t>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r>
      <w:rPr>
        <w:rFonts w:ascii="Acumin Pro" w:hAnsi="Acumin Pro" w:cs="Acumin Pro"/>
        <w:b/>
        <w:bCs/>
        <w:color w:val="391335"/>
        <w:spacing w:val="-2"/>
        <w:sz w:val="20"/>
        <w:szCs w:val="20"/>
        <w:cs/>
        <w:lang w:bidi="gu-IN"/>
      </w:rPr>
      <w:t xml:space="preserve"> </w:t>
    </w:r>
    <w:r w:rsidRPr="00216311">
      <w:rPr>
        <w:rFonts w:ascii="Acumin Pro" w:hAnsi="Acumin Pro" w:cs="Acumin Pro"/>
        <w:b/>
        <w:bCs/>
        <w:color w:val="391335"/>
        <w:spacing w:val="-2"/>
        <w:sz w:val="20"/>
        <w:szCs w:val="20"/>
        <w:cs/>
        <w:lang w:bidi="gu-IN"/>
      </w:rPr>
      <w:tab/>
    </w:r>
    <w:r w:rsidRPr="00216311">
      <w:rPr>
        <w:rFonts w:ascii="Acumin Pro" w:hAnsi="Acumin Pro" w:cs="Acumin Pro"/>
        <w:b/>
        <w:bCs/>
        <w:color w:val="391335"/>
        <w:spacing w:val="-2"/>
        <w:sz w:val="20"/>
        <w:szCs w:val="20"/>
        <w:cs/>
        <w:lang w:bidi="gu-IN"/>
      </w:rPr>
      <w:tab/>
    </w:r>
    <w:sdt>
      <w:sdtPr>
        <w:rPr>
          <w:rFonts w:ascii="Acumin Pro" w:hAnsi="Acumin Pro"/>
          <w:sz w:val="20"/>
          <w:szCs w:val="20"/>
        </w:rPr>
        <w:id w:val="-1110124414"/>
        <w:docPartObj>
          <w:docPartGallery w:val="Page Numbers (Bottom of Page)"/>
          <w:docPartUnique/>
        </w:docPartObj>
      </w:sdtPr>
      <w:sdtEndPr/>
      <w:sdtContent>
        <w:r w:rsidR="00CB2BD2" w:rsidRPr="00216311">
          <w:rPr>
            <w:rFonts w:ascii="Acumin Pro" w:hAnsi="Acumin Pro"/>
            <w:sz w:val="20"/>
            <w:szCs w:val="20"/>
          </w:rPr>
          <w:fldChar w:fldCharType="begin"/>
        </w:r>
        <w:r w:rsidR="00CB2BD2" w:rsidRPr="00216311">
          <w:rPr>
            <w:rFonts w:ascii="Acumin Pro" w:hAnsi="Acumin Pro" w:cs="Acumin Pro"/>
            <w:sz w:val="20"/>
            <w:szCs w:val="20"/>
            <w:cs/>
            <w:lang w:bidi="gu-IN"/>
          </w:rPr>
          <w:instrText xml:space="preserve"> PAGE   \* MERGEFORMAT </w:instrText>
        </w:r>
        <w:r w:rsidR="00CB2BD2" w:rsidRPr="00216311">
          <w:rPr>
            <w:rFonts w:ascii="Acumin Pro" w:hAnsi="Acumin Pro"/>
            <w:sz w:val="20"/>
            <w:szCs w:val="20"/>
          </w:rPr>
          <w:fldChar w:fldCharType="separate"/>
        </w:r>
        <w:r w:rsidR="00390B5D" w:rsidRPr="00390B5D">
          <w:rPr>
            <w:rFonts w:ascii="Acumin Pro" w:hAnsi="Acumin Pro" w:cs="Acumin Pro"/>
            <w:noProof/>
            <w:sz w:val="20"/>
            <w:szCs w:val="20"/>
            <w:cs/>
            <w:lang w:bidi="gu-IN"/>
          </w:rPr>
          <w:t>1</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szCs w:val="20"/>
        <w:cs/>
        <w:lang w:bidi="gu-I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D7AD1" w14:textId="77777777" w:rsidR="00364F1B" w:rsidRDefault="00364F1B">
      <w:pPr>
        <w:rPr>
          <w:cs/>
          <w:lang w:bidi="gu-IN"/>
        </w:rPr>
      </w:pPr>
      <w:r>
        <w:separator/>
      </w:r>
    </w:p>
  </w:footnote>
  <w:footnote w:type="continuationSeparator" w:id="0">
    <w:p w14:paraId="75128F5B" w14:textId="77777777" w:rsidR="00364F1B" w:rsidRDefault="00364F1B">
      <w:pPr>
        <w:rPr>
          <w:cs/>
          <w:lang w:bidi="gu-IN"/>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rPr>
        <w:cs/>
        <w:lang w:bidi="gu-IN"/>
      </w:rPr>
    </w:pPr>
    <w:r>
      <w:rPr>
        <w:noProof/>
        <w:lang w:val="en-US" w:bidi="hi-IN"/>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lang w:val="en-US" w:bidi="hi-IN"/>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szCs w:val="20"/>
        <w:cs/>
        <w:lang w:bidi="gu-IN"/>
      </w:rPr>
    </w:pPr>
  </w:p>
  <w:p w14:paraId="0DFD42A8" w14:textId="77777777" w:rsidR="00722A1B" w:rsidRPr="006B40DA" w:rsidRDefault="00722A1B" w:rsidP="00722A1B">
    <w:pPr>
      <w:pStyle w:val="Header"/>
      <w:rPr>
        <w:cs/>
        <w:lang w:bidi="gu-IN"/>
      </w:rPr>
    </w:pPr>
  </w:p>
  <w:p w14:paraId="47F2CF31" w14:textId="77777777" w:rsidR="00722A1B" w:rsidRPr="00203879" w:rsidRDefault="00722A1B" w:rsidP="00722A1B">
    <w:pPr>
      <w:pStyle w:val="Header"/>
      <w:rPr>
        <w:cs/>
        <w:lang w:bidi="gu-IN"/>
      </w:rPr>
    </w:pPr>
  </w:p>
  <w:p w14:paraId="3A76B047" w14:textId="15A8A3DF" w:rsidR="00D43421" w:rsidRDefault="00D43421">
    <w:pPr>
      <w:pStyle w:val="BodyText"/>
      <w:spacing w:line="14" w:lineRule="auto"/>
      <w:rPr>
        <w:sz w:val="20"/>
        <w:szCs w:val="20"/>
        <w:cs/>
        <w:lang w:bidi="gu-I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gu-IN" w:eastAsia="en-US" w:bidi="ar-SA"/>
      </w:rPr>
    </w:lvl>
    <w:lvl w:ilvl="1" w:tplc="FFFFFFFF">
      <w:numFmt w:val="bullet"/>
      <w:lvlText w:val="•"/>
      <w:lvlJc w:val="left"/>
      <w:pPr>
        <w:ind w:left="2018" w:hanging="360"/>
      </w:pPr>
      <w:rPr>
        <w:rFonts w:hint="default"/>
        <w:lang w:val="gu-IN" w:eastAsia="en-US" w:bidi="ar-SA"/>
      </w:rPr>
    </w:lvl>
    <w:lvl w:ilvl="2" w:tplc="FFFFFFFF">
      <w:numFmt w:val="bullet"/>
      <w:lvlText w:val="•"/>
      <w:lvlJc w:val="left"/>
      <w:pPr>
        <w:ind w:left="2896" w:hanging="360"/>
      </w:pPr>
      <w:rPr>
        <w:rFonts w:hint="default"/>
        <w:lang w:val="gu-IN" w:eastAsia="en-US" w:bidi="ar-SA"/>
      </w:rPr>
    </w:lvl>
    <w:lvl w:ilvl="3" w:tplc="FFFFFFFF">
      <w:numFmt w:val="bullet"/>
      <w:lvlText w:val="•"/>
      <w:lvlJc w:val="left"/>
      <w:pPr>
        <w:ind w:left="3774" w:hanging="360"/>
      </w:pPr>
      <w:rPr>
        <w:rFonts w:hint="default"/>
        <w:lang w:val="gu-IN" w:eastAsia="en-US" w:bidi="ar-SA"/>
      </w:rPr>
    </w:lvl>
    <w:lvl w:ilvl="4" w:tplc="FFFFFFFF">
      <w:numFmt w:val="bullet"/>
      <w:lvlText w:val="•"/>
      <w:lvlJc w:val="left"/>
      <w:pPr>
        <w:ind w:left="4653" w:hanging="360"/>
      </w:pPr>
      <w:rPr>
        <w:rFonts w:hint="default"/>
        <w:lang w:val="gu-IN" w:eastAsia="en-US" w:bidi="ar-SA"/>
      </w:rPr>
    </w:lvl>
    <w:lvl w:ilvl="5" w:tplc="FFFFFFFF">
      <w:numFmt w:val="bullet"/>
      <w:lvlText w:val="•"/>
      <w:lvlJc w:val="left"/>
      <w:pPr>
        <w:ind w:left="5531" w:hanging="360"/>
      </w:pPr>
      <w:rPr>
        <w:rFonts w:hint="default"/>
        <w:lang w:val="gu-IN" w:eastAsia="en-US" w:bidi="ar-SA"/>
      </w:rPr>
    </w:lvl>
    <w:lvl w:ilvl="6" w:tplc="FFFFFFFF">
      <w:numFmt w:val="bullet"/>
      <w:lvlText w:val="•"/>
      <w:lvlJc w:val="left"/>
      <w:pPr>
        <w:ind w:left="6409" w:hanging="360"/>
      </w:pPr>
      <w:rPr>
        <w:rFonts w:hint="default"/>
        <w:lang w:val="gu-IN" w:eastAsia="en-US" w:bidi="ar-SA"/>
      </w:rPr>
    </w:lvl>
    <w:lvl w:ilvl="7" w:tplc="FFFFFFFF">
      <w:numFmt w:val="bullet"/>
      <w:lvlText w:val="•"/>
      <w:lvlJc w:val="left"/>
      <w:pPr>
        <w:ind w:left="7287" w:hanging="360"/>
      </w:pPr>
      <w:rPr>
        <w:rFonts w:hint="default"/>
        <w:lang w:val="gu-IN" w:eastAsia="en-US" w:bidi="ar-SA"/>
      </w:rPr>
    </w:lvl>
    <w:lvl w:ilvl="8" w:tplc="FFFFFFFF">
      <w:numFmt w:val="bullet"/>
      <w:lvlText w:val="•"/>
      <w:lvlJc w:val="left"/>
      <w:pPr>
        <w:ind w:left="8166" w:hanging="360"/>
      </w:pPr>
      <w:rPr>
        <w:rFonts w:hint="default"/>
        <w:lang w:val="gu-IN"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gu-IN" w:eastAsia="en-US" w:bidi="ar-SA"/>
      </w:rPr>
    </w:lvl>
    <w:lvl w:ilvl="1" w:tplc="D3EE025A">
      <w:numFmt w:val="bullet"/>
      <w:lvlText w:val="•"/>
      <w:lvlJc w:val="left"/>
      <w:pPr>
        <w:ind w:left="2018" w:hanging="360"/>
      </w:pPr>
      <w:rPr>
        <w:rFonts w:hint="default"/>
        <w:lang w:val="gu-IN" w:eastAsia="en-US" w:bidi="ar-SA"/>
      </w:rPr>
    </w:lvl>
    <w:lvl w:ilvl="2" w:tplc="9718221A">
      <w:numFmt w:val="bullet"/>
      <w:lvlText w:val="•"/>
      <w:lvlJc w:val="left"/>
      <w:pPr>
        <w:ind w:left="2896" w:hanging="360"/>
      </w:pPr>
      <w:rPr>
        <w:rFonts w:hint="default"/>
        <w:lang w:val="gu-IN" w:eastAsia="en-US" w:bidi="ar-SA"/>
      </w:rPr>
    </w:lvl>
    <w:lvl w:ilvl="3" w:tplc="B82A9B58">
      <w:numFmt w:val="bullet"/>
      <w:lvlText w:val="•"/>
      <w:lvlJc w:val="left"/>
      <w:pPr>
        <w:ind w:left="3774" w:hanging="360"/>
      </w:pPr>
      <w:rPr>
        <w:rFonts w:hint="default"/>
        <w:lang w:val="gu-IN" w:eastAsia="en-US" w:bidi="ar-SA"/>
      </w:rPr>
    </w:lvl>
    <w:lvl w:ilvl="4" w:tplc="EA1AB054">
      <w:numFmt w:val="bullet"/>
      <w:lvlText w:val="•"/>
      <w:lvlJc w:val="left"/>
      <w:pPr>
        <w:ind w:left="4653" w:hanging="360"/>
      </w:pPr>
      <w:rPr>
        <w:rFonts w:hint="default"/>
        <w:lang w:val="gu-IN" w:eastAsia="en-US" w:bidi="ar-SA"/>
      </w:rPr>
    </w:lvl>
    <w:lvl w:ilvl="5" w:tplc="13481A2A">
      <w:numFmt w:val="bullet"/>
      <w:lvlText w:val="•"/>
      <w:lvlJc w:val="left"/>
      <w:pPr>
        <w:ind w:left="5531" w:hanging="360"/>
      </w:pPr>
      <w:rPr>
        <w:rFonts w:hint="default"/>
        <w:lang w:val="gu-IN" w:eastAsia="en-US" w:bidi="ar-SA"/>
      </w:rPr>
    </w:lvl>
    <w:lvl w:ilvl="6" w:tplc="19D8BF8E">
      <w:numFmt w:val="bullet"/>
      <w:lvlText w:val="•"/>
      <w:lvlJc w:val="left"/>
      <w:pPr>
        <w:ind w:left="6409" w:hanging="360"/>
      </w:pPr>
      <w:rPr>
        <w:rFonts w:hint="default"/>
        <w:lang w:val="gu-IN" w:eastAsia="en-US" w:bidi="ar-SA"/>
      </w:rPr>
    </w:lvl>
    <w:lvl w:ilvl="7" w:tplc="36409A50">
      <w:numFmt w:val="bullet"/>
      <w:lvlText w:val="•"/>
      <w:lvlJc w:val="left"/>
      <w:pPr>
        <w:ind w:left="7287" w:hanging="360"/>
      </w:pPr>
      <w:rPr>
        <w:rFonts w:hint="default"/>
        <w:lang w:val="gu-IN" w:eastAsia="en-US" w:bidi="ar-SA"/>
      </w:rPr>
    </w:lvl>
    <w:lvl w:ilvl="8" w:tplc="94D646C0">
      <w:numFmt w:val="bullet"/>
      <w:lvlText w:val="•"/>
      <w:lvlJc w:val="left"/>
      <w:pPr>
        <w:ind w:left="8166" w:hanging="360"/>
      </w:pPr>
      <w:rPr>
        <w:rFonts w:hint="default"/>
        <w:lang w:val="gu-IN"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47708589">
    <w:abstractNumId w:val="3"/>
  </w:num>
  <w:num w:numId="2" w16cid:durableId="1949582234">
    <w:abstractNumId w:val="0"/>
  </w:num>
  <w:num w:numId="3" w16cid:durableId="1717927457">
    <w:abstractNumId w:val="1"/>
  </w:num>
  <w:num w:numId="4" w16cid:durableId="1323269124">
    <w:abstractNumId w:val="2"/>
  </w:num>
  <w:num w:numId="5" w16cid:durableId="9635865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4225"/>
    <w:rsid w:val="000A5498"/>
    <w:rsid w:val="000A7CB3"/>
    <w:rsid w:val="000D3F74"/>
    <w:rsid w:val="000D45BB"/>
    <w:rsid w:val="000D4F18"/>
    <w:rsid w:val="000F1229"/>
    <w:rsid w:val="000F151B"/>
    <w:rsid w:val="000F38E0"/>
    <w:rsid w:val="0010365D"/>
    <w:rsid w:val="00103926"/>
    <w:rsid w:val="00111184"/>
    <w:rsid w:val="0012143D"/>
    <w:rsid w:val="00127EED"/>
    <w:rsid w:val="00130C4F"/>
    <w:rsid w:val="0013496A"/>
    <w:rsid w:val="001412DB"/>
    <w:rsid w:val="0014390E"/>
    <w:rsid w:val="001558B4"/>
    <w:rsid w:val="001617A4"/>
    <w:rsid w:val="00164C0A"/>
    <w:rsid w:val="00175D6A"/>
    <w:rsid w:val="0018021A"/>
    <w:rsid w:val="00186CD4"/>
    <w:rsid w:val="00196527"/>
    <w:rsid w:val="001A22B7"/>
    <w:rsid w:val="001A2DF9"/>
    <w:rsid w:val="001A3815"/>
    <w:rsid w:val="001B3A36"/>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E7296"/>
    <w:rsid w:val="002F4C26"/>
    <w:rsid w:val="0030113C"/>
    <w:rsid w:val="00353757"/>
    <w:rsid w:val="00364F1B"/>
    <w:rsid w:val="00367435"/>
    <w:rsid w:val="00387FAA"/>
    <w:rsid w:val="00390B5D"/>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73B1"/>
    <w:rsid w:val="004F343C"/>
    <w:rsid w:val="004F4CF3"/>
    <w:rsid w:val="00503AF1"/>
    <w:rsid w:val="00506830"/>
    <w:rsid w:val="00514629"/>
    <w:rsid w:val="005203C9"/>
    <w:rsid w:val="00526177"/>
    <w:rsid w:val="005301E7"/>
    <w:rsid w:val="005402EE"/>
    <w:rsid w:val="0054045F"/>
    <w:rsid w:val="00554265"/>
    <w:rsid w:val="00562A83"/>
    <w:rsid w:val="005803B4"/>
    <w:rsid w:val="00582B37"/>
    <w:rsid w:val="00584A41"/>
    <w:rsid w:val="00591131"/>
    <w:rsid w:val="00595144"/>
    <w:rsid w:val="005A35BB"/>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71F6F"/>
    <w:rsid w:val="00773891"/>
    <w:rsid w:val="00777E8A"/>
    <w:rsid w:val="00781E55"/>
    <w:rsid w:val="0078734C"/>
    <w:rsid w:val="00793C31"/>
    <w:rsid w:val="007964F4"/>
    <w:rsid w:val="007A00DE"/>
    <w:rsid w:val="007A18F3"/>
    <w:rsid w:val="007A600D"/>
    <w:rsid w:val="007D1386"/>
    <w:rsid w:val="007D5569"/>
    <w:rsid w:val="007E0DC2"/>
    <w:rsid w:val="00802AA8"/>
    <w:rsid w:val="008232A4"/>
    <w:rsid w:val="0082527B"/>
    <w:rsid w:val="0082746F"/>
    <w:rsid w:val="00831490"/>
    <w:rsid w:val="0084388A"/>
    <w:rsid w:val="0084480C"/>
    <w:rsid w:val="00866039"/>
    <w:rsid w:val="008711A2"/>
    <w:rsid w:val="008779EC"/>
    <w:rsid w:val="00892D31"/>
    <w:rsid w:val="008A61E2"/>
    <w:rsid w:val="008E1E93"/>
    <w:rsid w:val="00912012"/>
    <w:rsid w:val="0091214D"/>
    <w:rsid w:val="00920E85"/>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6D7C"/>
    <w:rsid w:val="009C3E46"/>
    <w:rsid w:val="009D4461"/>
    <w:rsid w:val="009F3C79"/>
    <w:rsid w:val="009F3E78"/>
    <w:rsid w:val="009F4D8E"/>
    <w:rsid w:val="009F569D"/>
    <w:rsid w:val="00A04937"/>
    <w:rsid w:val="00A05A17"/>
    <w:rsid w:val="00A13D07"/>
    <w:rsid w:val="00A329D8"/>
    <w:rsid w:val="00A32CC3"/>
    <w:rsid w:val="00A44C2B"/>
    <w:rsid w:val="00A47D4D"/>
    <w:rsid w:val="00A51748"/>
    <w:rsid w:val="00A5367A"/>
    <w:rsid w:val="00A553F5"/>
    <w:rsid w:val="00A74542"/>
    <w:rsid w:val="00A753D6"/>
    <w:rsid w:val="00A9596B"/>
    <w:rsid w:val="00AA67F1"/>
    <w:rsid w:val="00AB5D90"/>
    <w:rsid w:val="00AB6125"/>
    <w:rsid w:val="00AC19A2"/>
    <w:rsid w:val="00AD2D00"/>
    <w:rsid w:val="00AD3F45"/>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61653"/>
    <w:rsid w:val="00C67E39"/>
    <w:rsid w:val="00C86F62"/>
    <w:rsid w:val="00C94286"/>
    <w:rsid w:val="00CA2139"/>
    <w:rsid w:val="00CA543B"/>
    <w:rsid w:val="00CB2BD2"/>
    <w:rsid w:val="00CC5DE4"/>
    <w:rsid w:val="00CD091C"/>
    <w:rsid w:val="00CD3E4C"/>
    <w:rsid w:val="00CE1BC3"/>
    <w:rsid w:val="00CF2810"/>
    <w:rsid w:val="00CF3AC4"/>
    <w:rsid w:val="00D03751"/>
    <w:rsid w:val="00D06021"/>
    <w:rsid w:val="00D11A39"/>
    <w:rsid w:val="00D12D29"/>
    <w:rsid w:val="00D265C3"/>
    <w:rsid w:val="00D42AB0"/>
    <w:rsid w:val="00D43421"/>
    <w:rsid w:val="00D52DBD"/>
    <w:rsid w:val="00D667DE"/>
    <w:rsid w:val="00D75A28"/>
    <w:rsid w:val="00D771F4"/>
    <w:rsid w:val="00D836F6"/>
    <w:rsid w:val="00D84749"/>
    <w:rsid w:val="00D92B81"/>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63A54"/>
    <w:rsid w:val="00E9076B"/>
    <w:rsid w:val="00EB2D2D"/>
    <w:rsid w:val="00EC290C"/>
    <w:rsid w:val="00ED1F04"/>
    <w:rsid w:val="00ED4141"/>
    <w:rsid w:val="00ED60AC"/>
    <w:rsid w:val="00EE3843"/>
    <w:rsid w:val="00EE6A8A"/>
    <w:rsid w:val="00EF7E4D"/>
    <w:rsid w:val="00F032DD"/>
    <w:rsid w:val="00F03666"/>
    <w:rsid w:val="00F13337"/>
    <w:rsid w:val="00F14010"/>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055B"/>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gu-I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customStyle="1" w:styleId="UnresolvedMention1">
    <w:name w:val="Unresolved Mention1"/>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 w:type="character" w:styleId="UnresolvedMention">
    <w:name w:val="Unresolved Mention"/>
    <w:basedOn w:val="DefaultParagraphFont"/>
    <w:uiPriority w:val="99"/>
    <w:semiHidden/>
    <w:unhideWhenUsed/>
    <w:rsid w:val="00796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ommunitylaw.org.nz/"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wsociety.org.nz/"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stice.govt.nz/courts/going-to-court/legal-aid/"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ab.org.nz"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youthlaw.co.n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CRFIWEBSITE-145050222-213</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https://azurediagovt.sharepoint.com/sites/EXT-CommunityResiliencetoForeignInterferencewebsite_MEC/_layouts/15/DocIdRedir.aspx?ID=CRFIWEBSITE-145050222-213</Url>
      <Description>CRFIWEBSITE-145050222-213</Description>
    </_dlc_DocIdUrl>
  </documentManagement>
</p:properties>
</file>

<file path=customXml/itemProps1.xml><?xml version="1.0" encoding="utf-8"?>
<ds:datastoreItem xmlns:ds="http://schemas.openxmlformats.org/officeDocument/2006/customXml" ds:itemID="{77D95E35-F9E8-4C14-A102-A21EF14114EB}">
  <ds:schemaRefs>
    <ds:schemaRef ds:uri="http://schemas.openxmlformats.org/officeDocument/2006/bibliography"/>
  </ds:schemaRefs>
</ds:datastoreItem>
</file>

<file path=customXml/itemProps2.xml><?xml version="1.0" encoding="utf-8"?>
<ds:datastoreItem xmlns:ds="http://schemas.openxmlformats.org/officeDocument/2006/customXml" ds:itemID="{48E55E27-6C0F-4E7D-B2C4-C039E039B08C}"/>
</file>

<file path=customXml/itemProps3.xml><?xml version="1.0" encoding="utf-8"?>
<ds:datastoreItem xmlns:ds="http://schemas.openxmlformats.org/officeDocument/2006/customXml" ds:itemID="{974BDA0E-C68C-41AD-8801-9B69A311F89A}"/>
</file>

<file path=customXml/itemProps4.xml><?xml version="1.0" encoding="utf-8"?>
<ds:datastoreItem xmlns:ds="http://schemas.openxmlformats.org/officeDocument/2006/customXml" ds:itemID="{C14182B7-5CCB-40ED-B918-0BF712B1949B}"/>
</file>

<file path=customXml/itemProps5.xml><?xml version="1.0" encoding="utf-8"?>
<ds:datastoreItem xmlns:ds="http://schemas.openxmlformats.org/officeDocument/2006/customXml" ds:itemID="{4E18ACCE-46F8-4C66-A000-5E7D4EE65350}"/>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2013</Characters>
  <Application>Microsoft Office Word</Application>
  <DocSecurity>2</DocSecurity>
  <Lines>16</Lines>
  <Paragraphs>4</Paragraphs>
  <ScaleCrop>false</ScaleCrop>
  <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2026-08-03T03:56:00Z</dcterms:created>
  <dcterms:modified xsi:type="dcterms:W3CDTF">2026-08-03T03:56:00Z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36cd0514-7731-4fde-b96d-2d225b4386f3</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847400</vt:r8>
  </property>
</Properties>
</file>