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65E25375" w:rsidR="00A3473B" w:rsidRPr="00E025C9" w:rsidRDefault="00E025C9" w:rsidP="00E025C9">
      <w:pPr>
        <w:pStyle w:val="Title"/>
      </w:pPr>
      <w:r w:rsidRPr="00E025C9">
        <w:t>外國干預的案例</w:t>
      </w:r>
    </w:p>
    <w:p w14:paraId="65A0F29F" w14:textId="77777777" w:rsidR="00E025C9" w:rsidRDefault="00E025C9" w:rsidP="00E025C9">
      <w:pPr>
        <w:pStyle w:val="BodyText"/>
      </w:pPr>
      <w:r>
        <w:rPr>
          <w:rFonts w:hint="eastAsia"/>
        </w:rPr>
        <w:t>以下為少數族裔社區受到外國干預的一些案例。這些事例參考了少數族裔社區向少數族裔社區部分享的經歷。</w:t>
      </w:r>
      <w:r>
        <w:rPr>
          <w:rFonts w:hint="eastAsia"/>
        </w:rPr>
        <w:t xml:space="preserve"> </w:t>
      </w:r>
    </w:p>
    <w:p w14:paraId="330D5EF5" w14:textId="77777777" w:rsidR="00E025C9" w:rsidRPr="00E025C9" w:rsidRDefault="00E025C9" w:rsidP="00E025C9">
      <w:pPr>
        <w:pStyle w:val="BodyText"/>
      </w:pPr>
      <w:r w:rsidRPr="00E025C9">
        <w:t>其中的「外國政府」是指</w:t>
      </w:r>
      <w:r w:rsidRPr="00107C59">
        <w:rPr>
          <w:b/>
          <w:bCs/>
        </w:rPr>
        <w:t>除紐西蘭以外的任何國家</w:t>
      </w:r>
      <w:r w:rsidRPr="00E025C9">
        <w:t>。此術語用於指代除紐西蘭以外的國家。</w:t>
      </w:r>
    </w:p>
    <w:p w14:paraId="1E467827" w14:textId="77777777" w:rsidR="00E025C9" w:rsidRDefault="00E025C9" w:rsidP="00E025C9">
      <w:pPr>
        <w:pStyle w:val="Heading1-Blockyellow"/>
      </w:pPr>
      <w:r>
        <w:rPr>
          <w:rFonts w:hint="eastAsia"/>
        </w:rPr>
        <w:t>案例</w:t>
      </w:r>
      <w:r>
        <w:rPr>
          <w:rFonts w:hint="eastAsia"/>
        </w:rPr>
        <w:t xml:space="preserve"> 1</w:t>
      </w:r>
    </w:p>
    <w:p w14:paraId="107C3076" w14:textId="77777777" w:rsidR="00E025C9" w:rsidRPr="00E025C9" w:rsidRDefault="00E025C9" w:rsidP="00E025C9">
      <w:pPr>
        <w:pStyle w:val="BlockText"/>
      </w:pPr>
      <w:r w:rsidRPr="00E025C9">
        <w:t>社區居民通常會前往原籍國探望親朋好友。因此可能會用到領事服務。該國的使館或領事館負責為其國籍的公民提供此類服務，包括簽發護照、簽證、旅行證件，以及處理其他法律事務。</w:t>
      </w:r>
      <w:r w:rsidRPr="00E025C9">
        <w:t xml:space="preserve"> </w:t>
      </w:r>
    </w:p>
    <w:p w14:paraId="19E95F87" w14:textId="77777777" w:rsidR="00E025C9" w:rsidRPr="00E025C9" w:rsidRDefault="00E025C9" w:rsidP="00E025C9">
      <w:pPr>
        <w:pStyle w:val="BlockText"/>
      </w:pPr>
      <w:r w:rsidRPr="00E025C9">
        <w:t>紐西蘭的某少數族裔社區居民被其領事館工作人員告知，如果他們與批評該國政府的紐西蘭群體或個人有聯繫，則不能獲得護照換新或簽證。這令社區居民感覺自己無法表達觀點、與特定人群交流、示威或參加團體。這些限制使紐西蘭社區感覺受困於該國政府並被其控制。如果人們無法前往探望親友，則會對他們的家庭和身心健康造成重大影響。</w:t>
      </w:r>
    </w:p>
    <w:p w14:paraId="196EB2C0" w14:textId="77777777" w:rsidR="00E025C9" w:rsidRDefault="00E025C9" w:rsidP="00E025C9">
      <w:pPr>
        <w:pStyle w:val="Heading1-Blockpink"/>
      </w:pPr>
      <w:r>
        <w:rPr>
          <w:rFonts w:hint="eastAsia"/>
        </w:rPr>
        <w:t>案例</w:t>
      </w:r>
      <w:r>
        <w:rPr>
          <w:rFonts w:hint="eastAsia"/>
        </w:rPr>
        <w:t xml:space="preserve"> 2</w:t>
      </w:r>
    </w:p>
    <w:p w14:paraId="46CC1FC7" w14:textId="77777777" w:rsidR="00E025C9" w:rsidRDefault="00E025C9" w:rsidP="00E025C9">
      <w:pPr>
        <w:pStyle w:val="BlockText-pink"/>
      </w:pPr>
      <w:r>
        <w:rPr>
          <w:rFonts w:hint="eastAsia"/>
        </w:rPr>
        <w:t>某社區的一處宗教場所成為了外國干預的目標。一名看似非常虔誠的新成員積極參與社區的宗教活動。他們開始頻繁談論政治，告訴大家要支持他們原籍國的政府。希望講道的內容涉及政治。該新成員亦試圖阻止他人批評該國政府。而這一切都是按照該外國政府的要求而進行。</w:t>
      </w:r>
      <w:r>
        <w:rPr>
          <w:rFonts w:hint="eastAsia"/>
        </w:rPr>
        <w:t xml:space="preserve"> </w:t>
      </w:r>
    </w:p>
    <w:p w14:paraId="75021285" w14:textId="77777777" w:rsidR="00E025C9" w:rsidRDefault="00E025C9" w:rsidP="00E025C9">
      <w:pPr>
        <w:pStyle w:val="BlockText-pink"/>
        <w:rPr>
          <w:lang w:val="en-AU"/>
        </w:rPr>
      </w:pPr>
      <w:r>
        <w:rPr>
          <w:rFonts w:hint="eastAsia"/>
        </w:rPr>
        <w:t>某些社區居民當著這位新成員的面批評了該國政府，他們隨後從簡訊及社交媒體收到了匿名的威脅信息。該情況在新成員加入之前從未發生過。社區居民懷疑是新成員將情況匯報給該國政府。因爲他們發現，在新成員加入並試圖讓大家支持該外國政府後才出現了這些問題。這令大家感到不安全，並且難以彼此信任。社區居民亦很難再在這個宗教場所聚集並專注於他們的信仰。</w:t>
      </w:r>
    </w:p>
    <w:p w14:paraId="3D3DAB53" w14:textId="77777777" w:rsidR="00E025C9" w:rsidRDefault="00E025C9" w:rsidP="00E025C9">
      <w:pPr>
        <w:pStyle w:val="Heading1-Blockblue"/>
      </w:pPr>
      <w:r>
        <w:rPr>
          <w:rFonts w:hint="eastAsia"/>
        </w:rPr>
        <w:t>案例</w:t>
      </w:r>
      <w:r>
        <w:rPr>
          <w:rFonts w:hint="eastAsia"/>
        </w:rPr>
        <w:t>3</w:t>
      </w:r>
    </w:p>
    <w:p w14:paraId="01E26C84" w14:textId="77777777" w:rsidR="00E025C9" w:rsidRPr="00E025C9" w:rsidRDefault="00E025C9" w:rsidP="00E025C9">
      <w:pPr>
        <w:pStyle w:val="BlockText-blue"/>
      </w:pPr>
      <w:r w:rsidRPr="00E025C9">
        <w:t>某社區的人們留意到其中一名居民有可疑行為。此人似乎總是在打探社區其他居民的政治觀點和活動。社區後來得知，有外國政府要求此人向該國位於紐西蘭的使館報告有哪些人曾發表批評原籍國政府的言論。</w:t>
      </w:r>
      <w:r w:rsidRPr="00E025C9">
        <w:t xml:space="preserve"> </w:t>
      </w:r>
    </w:p>
    <w:p w14:paraId="7453F2F2" w14:textId="77777777" w:rsidR="00E025C9" w:rsidRDefault="00E025C9" w:rsidP="00E025C9">
      <w:pPr>
        <w:pStyle w:val="BlockText-blue"/>
        <w:rPr>
          <w:lang w:val="en-AU"/>
        </w:rPr>
      </w:pPr>
      <w:r>
        <w:rPr>
          <w:rFonts w:hint="eastAsia"/>
        </w:rPr>
        <w:lastRenderedPageBreak/>
        <w:t>有些社區居民與此人交談時説了批評該國政府的話，而他們遭遇了意料之外的情況，例如簽證問題，或在返回原籍國時被機場盤問。這些問題以前從未發生過。他們認為出現這些問題的原因是大家與此人的對話内容被報送至使館。這令社區中的人們感到害怕且缺乏信任，從而不再表達自己的真實想法。</w:t>
      </w:r>
    </w:p>
    <w:p w14:paraId="697EB60B" w14:textId="77777777" w:rsidR="00E025C9" w:rsidRDefault="00E025C9" w:rsidP="00E025C9">
      <w:pPr>
        <w:pStyle w:val="Heading1-Blockyellow"/>
      </w:pPr>
      <w:r>
        <w:rPr>
          <w:rFonts w:hint="eastAsia"/>
        </w:rPr>
        <w:t>案例</w:t>
      </w:r>
      <w:r>
        <w:rPr>
          <w:rFonts w:hint="eastAsia"/>
        </w:rPr>
        <w:t xml:space="preserve"> 4</w:t>
      </w:r>
    </w:p>
    <w:p w14:paraId="3D1AAD6C" w14:textId="77777777" w:rsidR="00E025C9" w:rsidRDefault="00E025C9" w:rsidP="00E025C9">
      <w:pPr>
        <w:pStyle w:val="BlockText"/>
      </w:pPr>
      <w:r>
        <w:rPr>
          <w:rFonts w:hint="eastAsia"/>
        </w:rPr>
        <w:t>一名曾批評其原籍國的社運人士在回到該國後遭到了當局的傷害。紐西蘭的社區居民得知此事後非常擔心自己認識的人亦會遭遇類似情況。</w:t>
      </w:r>
    </w:p>
    <w:p w14:paraId="437BD184" w14:textId="77777777" w:rsidR="00E025C9" w:rsidRDefault="00E025C9" w:rsidP="00E025C9">
      <w:pPr>
        <w:pStyle w:val="BlockText"/>
      </w:pPr>
      <w:r>
        <w:rPr>
          <w:rFonts w:hint="eastAsia"/>
        </w:rPr>
        <w:t>數月之後，紐西蘭的一名社區居民收到了威脅短信，對方警告其以後出國要小心點。該居民曾在紐西蘭發表過關於其原籍國人權問題的言論。現在他們很怕回國探視家人，或途經可能會執行該國政府逮捕令的其他國家。</w:t>
      </w:r>
    </w:p>
    <w:p w14:paraId="15A648BF" w14:textId="77777777" w:rsidR="00E025C9" w:rsidRDefault="00E025C9" w:rsidP="00E025C9">
      <w:pPr>
        <w:pStyle w:val="BlockText"/>
        <w:rPr>
          <w:lang w:val="en-AU"/>
        </w:rPr>
      </w:pPr>
      <w:r>
        <w:rPr>
          <w:rFonts w:hint="eastAsia"/>
        </w:rPr>
        <w:t>原籍國政府官員曾到其家人在國内的住所探訪，目前家人已要求其不要在紐西蘭發表人權問題的言論。這樣的壓力迫使該人士與家人斷絕了聯繫，以保全家人的安全，同時亦擔心自己在紐西蘭的安全及言論自由。</w:t>
      </w:r>
    </w:p>
    <w:p w14:paraId="71EEADC1" w14:textId="77777777" w:rsidR="00E025C9" w:rsidRDefault="00E025C9" w:rsidP="00E025C9">
      <w:pPr>
        <w:pStyle w:val="Heading1-Blockpink"/>
      </w:pPr>
      <w:r>
        <w:rPr>
          <w:rFonts w:hint="eastAsia"/>
        </w:rPr>
        <w:t>案例</w:t>
      </w:r>
      <w:r>
        <w:rPr>
          <w:rFonts w:hint="eastAsia"/>
        </w:rPr>
        <w:t xml:space="preserve"> 5</w:t>
      </w:r>
    </w:p>
    <w:p w14:paraId="6C8CBC19" w14:textId="77777777" w:rsidR="00E025C9" w:rsidRDefault="00E025C9" w:rsidP="00E025C9">
      <w:pPr>
        <w:pStyle w:val="BlockText-pink"/>
      </w:pPr>
      <w:r>
        <w:rPr>
          <w:rFonts w:hint="eastAsia"/>
        </w:rPr>
        <w:t>一名經常在社交媒體上公開批評某外國政府的社區居民遭到了外國干預。其個人資料，包括住址、電話號碼及電子郵件，被人在網路上公佈，即所謂的「人肉搜索」。這是外國政府指使的行爲。該居民收到了威脅電話及簡訊。其社交媒體賬戶亦收到大量辱罵性評論。這使該社區成員感到非常害怕和不安全。</w:t>
      </w:r>
      <w:r>
        <w:t xml:space="preserve"> </w:t>
      </w:r>
    </w:p>
    <w:p w14:paraId="7AE0A49C" w14:textId="6C63822E" w:rsidR="00C3158A" w:rsidRPr="00E025C9" w:rsidRDefault="00E025C9" w:rsidP="00E025C9">
      <w:pPr>
        <w:pStyle w:val="BlockText-pink"/>
        <w:rPr>
          <w:lang w:val="en-AU"/>
        </w:rPr>
      </w:pPr>
      <w:r>
        <w:rPr>
          <w:rFonts w:hint="eastAsia"/>
        </w:rPr>
        <w:t>其後來發現，此次「人肉搜索」是由身在紐西蘭為該國政府工作的人所為。目的是起到威嚇作用，令其停止於社交媒體上公開批評該國政府。於是該居民不再於社交媒體上表達觀點或發聲。</w:t>
      </w:r>
    </w:p>
    <w:sectPr w:rsidR="00C3158A" w:rsidRPr="00E025C9" w:rsidSect="000A3F2D">
      <w:headerReference w:type="default" r:id="rId7"/>
      <w:footerReference w:type="even" r:id="rId8"/>
      <w:footerReference w:type="default" r:id="rId9"/>
      <w:headerReference w:type="first" r:id="rId10"/>
      <w:footerReference w:type="first" r:id="rId11"/>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C73FC" w14:textId="77777777" w:rsidR="00265CC8" w:rsidRDefault="00265CC8" w:rsidP="003203FA">
      <w:pPr>
        <w:spacing w:after="0" w:line="240" w:lineRule="auto"/>
      </w:pPr>
      <w:r>
        <w:separator/>
      </w:r>
    </w:p>
  </w:endnote>
  <w:endnote w:type="continuationSeparator" w:id="0">
    <w:p w14:paraId="6F91CE00" w14:textId="77777777" w:rsidR="00265CC8" w:rsidRDefault="00265CC8"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5682910E" w:rsidR="00C3158A" w:rsidRPr="00E025C9" w:rsidRDefault="001C3885" w:rsidP="00E025C9">
    <w:pPr>
      <w:pStyle w:val="Footer"/>
    </w:pPr>
    <w:fldSimple w:instr=" STYLEREF Title \* MERGEFORMAT ">
      <w:r w:rsidR="00CD528C">
        <w:rPr>
          <w:rFonts w:hint="eastAsia"/>
          <w:noProof/>
        </w:rPr>
        <w:t>外國干預的案例</w:t>
      </w:r>
    </w:fldSimple>
    <w:r w:rsidR="00005014" w:rsidRPr="00E025C9">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C034B" w14:textId="77777777" w:rsidR="00265CC8" w:rsidRDefault="00265CC8" w:rsidP="003203FA">
      <w:pPr>
        <w:spacing w:after="0" w:line="240" w:lineRule="auto"/>
      </w:pPr>
      <w:r>
        <w:separator/>
      </w:r>
    </w:p>
  </w:footnote>
  <w:footnote w:type="continuationSeparator" w:id="0">
    <w:p w14:paraId="62103B3C" w14:textId="77777777" w:rsidR="00265CC8" w:rsidRDefault="00265CC8"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11B572E0">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574EE"/>
    <w:rsid w:val="0007208F"/>
    <w:rsid w:val="000A3F2D"/>
    <w:rsid w:val="000F1B0D"/>
    <w:rsid w:val="00107C59"/>
    <w:rsid w:val="00126B5A"/>
    <w:rsid w:val="00173958"/>
    <w:rsid w:val="001A5143"/>
    <w:rsid w:val="001A566E"/>
    <w:rsid w:val="001C3885"/>
    <w:rsid w:val="001C6535"/>
    <w:rsid w:val="00212265"/>
    <w:rsid w:val="00216FAA"/>
    <w:rsid w:val="00234DA3"/>
    <w:rsid w:val="00243BA5"/>
    <w:rsid w:val="0025086A"/>
    <w:rsid w:val="00265CC8"/>
    <w:rsid w:val="002742DD"/>
    <w:rsid w:val="00274799"/>
    <w:rsid w:val="00283E5C"/>
    <w:rsid w:val="002B66B0"/>
    <w:rsid w:val="002F45FF"/>
    <w:rsid w:val="002F771B"/>
    <w:rsid w:val="003203FA"/>
    <w:rsid w:val="003B77FE"/>
    <w:rsid w:val="003C6A50"/>
    <w:rsid w:val="003D166F"/>
    <w:rsid w:val="003E516C"/>
    <w:rsid w:val="003E5A2D"/>
    <w:rsid w:val="004142CB"/>
    <w:rsid w:val="004C4BBF"/>
    <w:rsid w:val="004F268F"/>
    <w:rsid w:val="0050537A"/>
    <w:rsid w:val="00557B9A"/>
    <w:rsid w:val="0056328E"/>
    <w:rsid w:val="0057499B"/>
    <w:rsid w:val="00581148"/>
    <w:rsid w:val="005F111D"/>
    <w:rsid w:val="005F48E2"/>
    <w:rsid w:val="005F6710"/>
    <w:rsid w:val="006319EF"/>
    <w:rsid w:val="00650EC8"/>
    <w:rsid w:val="00694FFB"/>
    <w:rsid w:val="00697638"/>
    <w:rsid w:val="00697EAB"/>
    <w:rsid w:val="006E5D37"/>
    <w:rsid w:val="006F4227"/>
    <w:rsid w:val="00751450"/>
    <w:rsid w:val="00764951"/>
    <w:rsid w:val="00785F00"/>
    <w:rsid w:val="007C6022"/>
    <w:rsid w:val="007D05F2"/>
    <w:rsid w:val="007F53CD"/>
    <w:rsid w:val="00801B10"/>
    <w:rsid w:val="008034F3"/>
    <w:rsid w:val="00803AE8"/>
    <w:rsid w:val="0082206A"/>
    <w:rsid w:val="00901AB8"/>
    <w:rsid w:val="009A243F"/>
    <w:rsid w:val="009C32A1"/>
    <w:rsid w:val="009D048B"/>
    <w:rsid w:val="009E42FC"/>
    <w:rsid w:val="00A00B0E"/>
    <w:rsid w:val="00A07F38"/>
    <w:rsid w:val="00A11535"/>
    <w:rsid w:val="00A3473B"/>
    <w:rsid w:val="00A66965"/>
    <w:rsid w:val="00A700F9"/>
    <w:rsid w:val="00A75285"/>
    <w:rsid w:val="00AD0503"/>
    <w:rsid w:val="00B71584"/>
    <w:rsid w:val="00B955BD"/>
    <w:rsid w:val="00BA0A9A"/>
    <w:rsid w:val="00C30B9D"/>
    <w:rsid w:val="00C3158A"/>
    <w:rsid w:val="00C60285"/>
    <w:rsid w:val="00CD528C"/>
    <w:rsid w:val="00CE154F"/>
    <w:rsid w:val="00D13788"/>
    <w:rsid w:val="00D9153F"/>
    <w:rsid w:val="00DD0188"/>
    <w:rsid w:val="00DE65C9"/>
    <w:rsid w:val="00E00230"/>
    <w:rsid w:val="00E025C9"/>
    <w:rsid w:val="00E16710"/>
    <w:rsid w:val="00E42B16"/>
    <w:rsid w:val="00E431CB"/>
    <w:rsid w:val="00E44CFE"/>
    <w:rsid w:val="00E46A23"/>
    <w:rsid w:val="00E4798B"/>
    <w:rsid w:val="00EA1B13"/>
    <w:rsid w:val="00EB6408"/>
    <w:rsid w:val="00EC6D6C"/>
    <w:rsid w:val="00ED3C02"/>
    <w:rsid w:val="00EF2102"/>
    <w:rsid w:val="00EF6311"/>
    <w:rsid w:val="00F234D2"/>
    <w:rsid w:val="00F34F17"/>
    <w:rsid w:val="00F433A6"/>
    <w:rsid w:val="00F52684"/>
    <w:rsid w:val="00F762C3"/>
    <w:rsid w:val="00F84DBB"/>
    <w:rsid w:val="00FA4AD5"/>
    <w:rsid w:val="00FB5199"/>
    <w:rsid w:val="00FD0DAC"/>
    <w:rsid w:val="00FF30C2"/>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5C9"/>
    <w:pPr>
      <w:snapToGrid w:val="0"/>
      <w:spacing w:before="200" w:after="200"/>
    </w:pPr>
    <w:rPr>
      <w:rFonts w:ascii="Acumin Pro" w:eastAsia="PMingLiU" w:hAnsi="Acumin Pro" w:cs="Calibri"/>
      <w:sz w:val="22"/>
      <w:szCs w:val="22"/>
      <w:lang w:eastAsia="zh-CN"/>
    </w:rPr>
  </w:style>
  <w:style w:type="paragraph" w:styleId="Heading1">
    <w:name w:val="heading 1"/>
    <w:basedOn w:val="Normal"/>
    <w:next w:val="Normal"/>
    <w:link w:val="Heading1Char"/>
    <w:uiPriority w:val="9"/>
    <w:qFormat/>
    <w:rsid w:val="00E025C9"/>
    <w:pPr>
      <w:keepNext/>
      <w:keepLines/>
      <w:spacing w:before="400" w:after="0"/>
      <w:outlineLvl w:val="0"/>
    </w:pPr>
    <w:rPr>
      <w:b/>
      <w:bCs/>
      <w:color w:val="3A1334" w:themeColor="text2"/>
      <w:sz w:val="32"/>
      <w:szCs w:val="32"/>
    </w:rPr>
  </w:style>
  <w:style w:type="paragraph" w:styleId="Heading2">
    <w:name w:val="heading 2"/>
    <w:basedOn w:val="Normal"/>
    <w:next w:val="Normal"/>
    <w:link w:val="Heading2Char"/>
    <w:uiPriority w:val="9"/>
    <w:unhideWhenUsed/>
    <w:qFormat/>
    <w:rsid w:val="00E025C9"/>
    <w:pPr>
      <w:keepNext/>
      <w:keepLines/>
      <w:spacing w:before="400" w:after="0"/>
      <w:outlineLvl w:val="1"/>
    </w:pPr>
    <w:rPr>
      <w:b/>
      <w:bCs/>
      <w:color w:val="3A1334" w:themeColor="text2"/>
      <w:sz w:val="28"/>
      <w:szCs w:val="28"/>
    </w:rPr>
  </w:style>
  <w:style w:type="paragraph" w:styleId="Heading3">
    <w:name w:val="heading 3"/>
    <w:basedOn w:val="Normal"/>
    <w:next w:val="Normal"/>
    <w:link w:val="Heading3Char"/>
    <w:uiPriority w:val="9"/>
    <w:unhideWhenUsed/>
    <w:qFormat/>
    <w:rsid w:val="002742DD"/>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25C9"/>
    <w:rPr>
      <w:rFonts w:ascii="Acumin Pro" w:eastAsia="PMingLiU" w:hAnsi="Acumin Pro" w:cs="Calibri"/>
      <w:b/>
      <w:bCs/>
      <w:color w:val="3A1334" w:themeColor="text2"/>
      <w:sz w:val="32"/>
      <w:szCs w:val="32"/>
      <w:lang w:eastAsia="zh-CN"/>
    </w:rPr>
  </w:style>
  <w:style w:type="character" w:customStyle="1" w:styleId="Heading2Char">
    <w:name w:val="Heading 2 Char"/>
    <w:basedOn w:val="DefaultParagraphFont"/>
    <w:link w:val="Heading2"/>
    <w:uiPriority w:val="9"/>
    <w:rsid w:val="00E025C9"/>
    <w:rPr>
      <w:rFonts w:ascii="Acumin Pro" w:eastAsia="PMingLiU" w:hAnsi="Acumin Pro" w:cs="Calibri"/>
      <w:b/>
      <w:bCs/>
      <w:color w:val="3A1334" w:themeColor="text2"/>
      <w:sz w:val="28"/>
      <w:szCs w:val="28"/>
      <w:lang w:eastAsia="zh-CN"/>
    </w:rPr>
  </w:style>
  <w:style w:type="character" w:customStyle="1" w:styleId="Heading3Char">
    <w:name w:val="Heading 3 Char"/>
    <w:basedOn w:val="DefaultParagraphFont"/>
    <w:link w:val="Heading3"/>
    <w:uiPriority w:val="9"/>
    <w:rsid w:val="002742DD"/>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E025C9"/>
    <w:pPr>
      <w:spacing w:before="0" w:after="0"/>
      <w:contextualSpacing/>
    </w:pPr>
    <w:rPr>
      <w:b/>
      <w:bCs/>
      <w:color w:val="3A1334" w:themeColor="text2"/>
      <w:spacing w:val="-10"/>
      <w:kern w:val="28"/>
      <w:sz w:val="40"/>
      <w:szCs w:val="40"/>
    </w:rPr>
  </w:style>
  <w:style w:type="character" w:customStyle="1" w:styleId="TitleChar">
    <w:name w:val="Title Char"/>
    <w:basedOn w:val="DefaultParagraphFont"/>
    <w:link w:val="Title"/>
    <w:uiPriority w:val="10"/>
    <w:rsid w:val="00E025C9"/>
    <w:rPr>
      <w:rFonts w:ascii="Acumin Pro" w:eastAsia="PMingLiU" w:hAnsi="Acumin Pro" w:cs="Calibri"/>
      <w:b/>
      <w:bCs/>
      <w:color w:val="3A1334" w:themeColor="text2"/>
      <w:spacing w:val="-10"/>
      <w:kern w:val="28"/>
      <w:sz w:val="40"/>
      <w:szCs w:val="40"/>
      <w:lang w:eastAsia="zh-CN"/>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E42B16"/>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E42B16"/>
    <w:rPr>
      <w:rFonts w:ascii="Acumin Pro" w:hAnsi="Acumin Pro" w:cs="Calibri"/>
      <w:b/>
      <w:bCs/>
      <w:color w:val="B0A1AE"/>
      <w:sz w:val="20"/>
      <w:szCs w:val="20"/>
    </w:rPr>
  </w:style>
  <w:style w:type="paragraph" w:styleId="BodyText">
    <w:name w:val="Body Text"/>
    <w:basedOn w:val="Normal"/>
    <w:link w:val="BodyTextChar"/>
    <w:uiPriority w:val="99"/>
    <w:unhideWhenUsed/>
    <w:rsid w:val="000A3F2D"/>
  </w:style>
  <w:style w:type="character" w:customStyle="1" w:styleId="BodyTextChar">
    <w:name w:val="Body Text Char"/>
    <w:basedOn w:val="DefaultParagraphFont"/>
    <w:link w:val="BodyText"/>
    <w:uiPriority w:val="99"/>
    <w:rsid w:val="000A3F2D"/>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3C6A50"/>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0A3F2D"/>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A752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A7528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FA4AD5"/>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A752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6319EF"/>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CRFIWEBSITE-145050222-4910</_dlc_DocId>
    <_dlc_DocIdUrl xmlns="c78cdbf8-4243-4362-8765-2acd0e03065b">
      <Url>https://azurediagovt.sharepoint.com/sites/EXT-CommunityResiliencetoForeignInterferencewebsite_MEC/_layouts/15/DocIdRedir.aspx?ID=CRFIWEBSITE-145050222-4910</Url>
      <Description>CRFIWEBSITE-145050222-4910</Description>
    </_dlc_DocIdUrl>
  </documentManagement>
</p:properties>
</file>

<file path=customXml/itemProps1.xml><?xml version="1.0" encoding="utf-8"?>
<ds:datastoreItem xmlns:ds="http://schemas.openxmlformats.org/officeDocument/2006/customXml" ds:itemID="{6887E07E-CD42-4D02-BCE3-4B1A83456C5D}"/>
</file>

<file path=customXml/itemProps2.xml><?xml version="1.0" encoding="utf-8"?>
<ds:datastoreItem xmlns:ds="http://schemas.openxmlformats.org/officeDocument/2006/customXml" ds:itemID="{1BE442D5-C067-4C21-BC95-C0E877E0044A}"/>
</file>

<file path=customXml/itemProps3.xml><?xml version="1.0" encoding="utf-8"?>
<ds:datastoreItem xmlns:ds="http://schemas.openxmlformats.org/officeDocument/2006/customXml" ds:itemID="{7F12FB62-E544-417A-9C35-C88F690E3FC8}"/>
</file>

<file path=customXml/itemProps4.xml><?xml version="1.0" encoding="utf-8"?>
<ds:datastoreItem xmlns:ds="http://schemas.openxmlformats.org/officeDocument/2006/customXml" ds:itemID="{F1C619B1-A906-4552-8B5E-33A7868F1C52}"/>
</file>

<file path=docProps/app.xml><?xml version="1.0" encoding="utf-8"?>
<Properties xmlns="http://schemas.openxmlformats.org/officeDocument/2006/extended-properties" xmlns:vt="http://schemas.openxmlformats.org/officeDocument/2006/docPropsVTypes">
  <Template>Normal</Template>
  <TotalTime>0</TotalTime>
  <Pages>2</Pages>
  <Words>607</Words>
  <Characters>747</Characters>
  <Application>Microsoft Office Word</Application>
  <DocSecurity>0</DocSecurity>
  <Lines>27</Lines>
  <Paragraphs>28</Paragraphs>
  <ScaleCrop>false</ScaleCrop>
  <Manager/>
  <Company/>
  <LinksUpToDate>false</LinksUpToDate>
  <CharactersWithSpaces>1326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2026-08-17T08:31:00Z</dcterms:created>
  <dcterms:modified xsi:type="dcterms:W3CDTF">2026-08-17T08:32:00Z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b4abc1fd-f6e8-41d1-98d9-d41823be1a0c</vt:lpwstr>
  </property>
  <property fmtid="{D5CDD505-2E9C-101B-9397-08002B2CF9AE}" pid="4" name="MediaServiceImageTags">
    <vt:lpwstr/>
  </property>
  <property fmtid="{D5CDD505-2E9C-101B-9397-08002B2CF9AE}" pid="5" name="SecurityClassification">
    <vt:lpwstr>3;#UNCLASSIFIED|2c10f15e-4fe4-4bec-ae91-1116436da94b</vt:lpwstr>
  </property>
</Properties>
</file>