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FB6" w14:textId="31970C8D" w:rsidR="00D43421" w:rsidRPr="00B5655B" w:rsidRDefault="005203C9" w:rsidP="00FA6638">
      <w:pPr>
        <w:pStyle w:val="Heading1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 xml:space="preserve">ဥပဒေဆိုင်ရာ အကူအညီနှင့် </w:t>
      </w:r>
      <w:r>
        <w:rPr>
          <w:rFonts w:ascii="Acumin Pro" w:hAnsi="Acumin Pro"/>
          <w:color w:val="391335"/>
          <w:spacing w:val="-2"/>
        </w:rPr>
        <w:t>အကြံဉာဏ်များ</w:t>
      </w:r>
    </w:p>
    <w:p w14:paraId="7E3603A6" w14:textId="0454A309" w:rsidR="00D43421" w:rsidRPr="00D52DBD" w:rsidRDefault="00B5655B" w:rsidP="0099726C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 w:rsidRPr="00D52DBD">
        <w:rPr>
          <w:rFonts w:ascii="Acumin Pro" w:hAnsi="Acumin Pro"/>
          <w:b/>
        </w:rPr>
        <w:t>မှတ်ချက် -</w:t>
      </w:r>
      <w:r>
        <w:rPr>
          <w:rFonts w:ascii="Acumin Pro" w:hAnsi="Acumin Pro"/>
        </w:rPr>
        <w:t xml:space="preserve">ဤအချက်အလက်များသည် ယေဘုယျ သိမှတ်ဖွယ်ရာများသာ ဖြစ်ပါသည်။ သင်နားလည်သဘောပေါက်စေရန်သာ ရည်ရွယ်ပြီး ဥပဒေကြောင်းအရ အကြံပေးချက်မဟုတ်ပါ။ </w:t>
      </w:r>
      <w:r w:rsidR="00DB2A69" w:rsidRPr="00D52DBD">
        <w:rPr>
          <w:rFonts w:ascii="Acumin Pro" w:hAnsi="Acumin Pro"/>
        </w:rPr>
        <w:br/>
      </w:r>
      <w:r>
        <w:rPr>
          <w:rFonts w:ascii="Acumin Pro" w:hAnsi="Acumin Pro"/>
        </w:rPr>
        <w:t>တိကျသော ဥပဒေဆိုင်ရာ အကြံဉာဏ်များအတွက် အရည်အချင်းပြည့်မီသော ဥပဒေပညာရှင်နှင့် ဆွေးနွေးတိုင်ပင်ပါ။</w:t>
      </w:r>
    </w:p>
    <w:p w14:paraId="4AA8BA91" w14:textId="1F439237" w:rsidR="00B814A3" w:rsidRPr="00B950DF" w:rsidRDefault="005203C9" w:rsidP="00DD4A05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အကယ်၍ တစ်ဦးတစ်ယောက်သည် ပြည်ပကြားဝင်နှောင့်ယှက်မှု ခံစားနေရပါက ဥပဒေကြောင်းအရ အကူအညီနှင့် အကြံဉာဏ်များ ရယူခြင်းဖြင့် ၎င်းတို့၏ ရပိုင်ခွင့်များနှင့် ဆောင်ရွက်နိုင်သည့် နည်းလမ်းများကို နားလည်သဘောပေါက်စေရန် ကူညီပေးနိုင်ပါသည်။</w:t>
      </w:r>
    </w:p>
    <w:p w14:paraId="60CD836C" w14:textId="77777777" w:rsidR="00D43421" w:rsidRPr="00B5655B" w:rsidRDefault="005203C9" w:rsidP="007D1386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 xml:space="preserve">နယူး </w:t>
      </w:r>
      <w:r>
        <w:rPr>
          <w:rFonts w:ascii="Acumin Pro" w:hAnsi="Acumin Pro"/>
          <w:color w:val="391335"/>
          <w:spacing w:val="-9"/>
        </w:rPr>
        <w:t>ဇီလန်</w:t>
      </w:r>
      <w:r>
        <w:rPr>
          <w:rFonts w:ascii="Acumin Pro" w:hAnsi="Acumin Pro"/>
          <w:color w:val="391335"/>
        </w:rPr>
        <w:t xml:space="preserve"> နိုင်ငံရှိ သင်၏ရပိုင်ခွင့်များ</w:t>
      </w:r>
    </w:p>
    <w:p w14:paraId="4737BA26" w14:textId="60176CAE" w:rsidR="00D43421" w:rsidRPr="004E5BD7" w:rsidRDefault="004E5BD7" w:rsidP="0099726C">
      <w:pPr>
        <w:pStyle w:val="BodyText"/>
        <w:spacing w:before="200" w:after="200"/>
        <w:rPr>
          <w:rStyle w:val="Hyperlink"/>
          <w:rFonts w:ascii="Acumin Pro" w:hAnsi="Acumin Pro"/>
        </w:rPr>
      </w:pPr>
      <w:r>
        <w:rPr>
          <w:rFonts w:ascii="Acumin Pro" w:hAnsi="Acumin Pro"/>
        </w:rPr>
        <w:fldChar w:fldCharType="begin"/>
      </w:r>
      <w:r>
        <w:rPr>
          <w:rFonts w:ascii="Acumin Pro" w:hAnsi="Acumin Pro"/>
        </w:rPr>
        <w:instrText>HYPERLINK "https://www.crfi.govt.nz/recognise/rights-nz"</w:instrText>
      </w:r>
      <w:r>
        <w:rPr>
          <w:rFonts w:ascii="Acumin Pro" w:hAnsi="Acumin Pro"/>
        </w:rPr>
      </w:r>
      <w:r>
        <w:rPr>
          <w:rFonts w:ascii="Acumin Pro" w:hAnsi="Acumin Pro"/>
        </w:rPr>
        <w:fldChar w:fldCharType="separate"/>
      </w:r>
      <w:r w:rsidR="005203C9" w:rsidRPr="004E5BD7">
        <w:rPr>
          <w:rStyle w:val="Hyperlink"/>
          <w:rFonts w:ascii="Myanmar Text" w:hAnsi="Myanmar Text" w:cs="Myanmar Text"/>
        </w:rPr>
        <w:t>နယူးဇီလန်နိုင်ငံရှိ</w:t>
      </w:r>
      <w:r w:rsidR="005203C9" w:rsidRPr="004E5BD7">
        <w:rPr>
          <w:rStyle w:val="Hyperlink"/>
          <w:rFonts w:ascii="Acumin Pro" w:hAnsi="Acumin Pro"/>
        </w:rPr>
        <w:t xml:space="preserve"> </w:t>
      </w:r>
      <w:r w:rsidR="005203C9" w:rsidRPr="004E5BD7">
        <w:rPr>
          <w:rStyle w:val="Hyperlink"/>
          <w:rFonts w:ascii="Myanmar Text" w:hAnsi="Myanmar Text" w:cs="Myanmar Text"/>
        </w:rPr>
        <w:t>သင်၏ရပိုင်ခွင့်များအကြောင်း</w:t>
      </w:r>
      <w:r w:rsidR="005203C9" w:rsidRPr="004E5BD7">
        <w:rPr>
          <w:rStyle w:val="Hyperlink"/>
          <w:rFonts w:ascii="Acumin Pro" w:hAnsi="Acumin Pro"/>
        </w:rPr>
        <w:t xml:space="preserve"> </w:t>
      </w:r>
      <w:r w:rsidR="005203C9" w:rsidRPr="004E5BD7">
        <w:rPr>
          <w:rStyle w:val="Hyperlink"/>
          <w:rFonts w:ascii="Myanmar Text" w:hAnsi="Myanmar Text" w:cs="Myanmar Text"/>
        </w:rPr>
        <w:t>ဤနေရာတွင်</w:t>
      </w:r>
      <w:r w:rsidR="005203C9" w:rsidRPr="004E5BD7">
        <w:rPr>
          <w:rStyle w:val="Hyperlink"/>
          <w:rFonts w:ascii="Acumin Pro" w:hAnsi="Acumin Pro"/>
        </w:rPr>
        <w:t xml:space="preserve"> </w:t>
      </w:r>
      <w:r w:rsidR="005203C9" w:rsidRPr="004E5BD7">
        <w:rPr>
          <w:rStyle w:val="Hyperlink"/>
          <w:rFonts w:ascii="Myanmar Text" w:hAnsi="Myanmar Text" w:cs="Myanmar Text"/>
        </w:rPr>
        <w:t>လေ့လာပါ။</w:t>
      </w:r>
    </w:p>
    <w:p w14:paraId="069434BF" w14:textId="0610494F" w:rsidR="00D43421" w:rsidRPr="00B5655B" w:rsidRDefault="004E5BD7" w:rsidP="007D1386">
      <w:pPr>
        <w:pStyle w:val="Heading2"/>
        <w:tabs>
          <w:tab w:val="left" w:pos="8613"/>
        </w:tabs>
        <w:spacing w:before="360"/>
        <w:ind w:left="0"/>
        <w:rPr>
          <w:rFonts w:ascii="Acumin Pro" w:hAnsi="Acumin Pro"/>
          <w:color w:val="391335"/>
        </w:rPr>
      </w:pPr>
      <w:r>
        <w:rPr>
          <w:rFonts w:ascii="Acumin Pro" w:eastAsia="Calibri" w:hAnsi="Acumin Pro" w:cs="Calibri"/>
          <w:b w:val="0"/>
          <w:bCs w:val="0"/>
          <w:sz w:val="22"/>
          <w:szCs w:val="22"/>
        </w:rPr>
        <w:fldChar w:fldCharType="end"/>
      </w:r>
      <w:r w:rsidR="005203C9">
        <w:rPr>
          <w:rFonts w:ascii="Acumin Pro" w:hAnsi="Acumin Pro"/>
          <w:color w:val="391335"/>
        </w:rPr>
        <w:t>ဥပဒေဆိုင်ရာ အကူအညီ ရယူနိုင်မည့်နေရာများ</w:t>
      </w:r>
    </w:p>
    <w:p w14:paraId="7EB83A88" w14:textId="77777777" w:rsidR="00D43421" w:rsidRPr="00B5655B" w:rsidRDefault="005203C9" w:rsidP="007D1386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07"/>
        </w:rPr>
        <w:t>ရပ်ရွာဥပဒေအကျိုးဆောင်လုပ်ငန်း (Community Law)</w:t>
      </w:r>
    </w:p>
    <w:p w14:paraId="7CAA679E" w14:textId="59DE6B98" w:rsidR="00D43421" w:rsidRPr="00B5655B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ရပ်ရွာဥပဒေဗဟိုဌာန (Community Law Centres) များသည် အောက်ပါတို့အတွက် ကူညီပေးနိုင်ပါသည် -</w:t>
      </w:r>
    </w:p>
    <w:p w14:paraId="70682FCC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  <w:color w:val="231F20"/>
          <w:spacing w:val="4"/>
        </w:rPr>
        <w:t>ဥပဒေဆိုင်ရာ အချက်အလက်များနှင့် ပညာပေးခြင်း</w:t>
      </w:r>
    </w:p>
    <w:p w14:paraId="67FE86F7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ဥပဒေဆိုင်ရာ အကြံဉာဏ်ပေးခြင်း၊ ကူညီခြင်းနှင့် ကိုယ်စားပြုပေးခြင်း - အထူးသဖြင့် ဥပဒေရေးရာ ဝန်ဆောင်ခ မပေးဆောင်နိုင်သူများအတွက် ဖြစ်သည်။</w:t>
      </w:r>
    </w:p>
    <w:p w14:paraId="2A8C9443" w14:textId="5EBBDF3E" w:rsidR="00D43421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နယူးဇီလန်တစ်ဝန်းတွင် ရပ်ရွာဥပဒေဗဟိုဌာန 24 ခုရှိသည်။ ဌာနအများစုသည် မြို့ငယ်လေးများရှိ လူထုထံသို့ သွားရောက်ဝန်ဆောင်မှုပေးခြင်း သို့မဟုတ် ဆေးခန်းများဖွင့်လှစ်၍ ဝန်ဆောင်မှုပေးခြင်းများ ပြုလုပ်ပေးပါသည်။ ရက်ချိန်းယူရန်အတွက် ဒေသတွင်းရှိ ဌာနများသို့ တိုက်ရိုက်ဆက်သွယ်ပါ။</w:t>
      </w:r>
    </w:p>
    <w:p w14:paraId="634FDA00" w14:textId="77777777" w:rsidR="009C3E46" w:rsidRDefault="005203C9" w:rsidP="0084388A">
      <w:pPr>
        <w:pStyle w:val="BodyText"/>
        <w:spacing w:before="200" w:after="200"/>
      </w:pPr>
      <w:hyperlink r:id="rId7" w:history="1">
        <w:r>
          <w:rPr>
            <w:rStyle w:val="Hyperlink"/>
            <w:rFonts w:ascii="Acumin Pro" w:hAnsi="Acumin Pro"/>
            <w:spacing w:val="-1"/>
          </w:rPr>
          <w:t>ပိုမိုသိရှိလိုပါက Community Law ဝဘ်ဆိုက် သို့ သွားရောက်ကြည့်ရှုပါ။</w:t>
        </w:r>
      </w:hyperlink>
    </w:p>
    <w:p w14:paraId="57E05D0C" w14:textId="096B2BD6" w:rsidR="00D43421" w:rsidRPr="00B5655B" w:rsidRDefault="005203C9" w:rsidP="007D1386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4"/>
          <w:w w:val="107"/>
        </w:rPr>
        <w:t>လူငယ်ဥပဒေရေးရာ (Youth Law)</w:t>
      </w:r>
    </w:p>
    <w:p w14:paraId="1FD67D9E" w14:textId="77777777" w:rsidR="00FE74D1" w:rsidRDefault="005203C9" w:rsidP="00FE74D1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lastRenderedPageBreak/>
        <w:t xml:space="preserve">လူငယ်ဥပဒေရေးရာ (Youth Law) သည် အသက် 25 နှစ်အောက် ကလေးသူငယ်များနှင့် လူငယ်အားလုံးအတွက် အခမဲ့ ဥပဒေရေးရာ ဝန်ဆောင်မှုများကို ပံ့ပိုးပေးပါသည်။ </w:t>
      </w:r>
    </w:p>
    <w:p w14:paraId="555E75A4" w14:textId="2156F3DF" w:rsidR="00D43421" w:rsidRPr="00B5655B" w:rsidRDefault="005203C9" w:rsidP="00FE74D1">
      <w:pPr>
        <w:pStyle w:val="BodyText"/>
        <w:spacing w:before="200" w:after="200" w:line="249" w:lineRule="auto"/>
        <w:rPr>
          <w:rFonts w:ascii="Acumin Pro" w:hAnsi="Acumin Pro"/>
        </w:rPr>
      </w:pPr>
      <w:hyperlink r:id="rId8" w:history="1">
        <w:r>
          <w:rPr>
            <w:rStyle w:val="Hyperlink"/>
            <w:rFonts w:ascii="Acumin Pro" w:hAnsi="Acumin Pro"/>
          </w:rPr>
          <w:t>ပိုမိုသိရှိလိုပါက Youth Law ဝဘ်ဆိုက် သို့ သွားရောက်ကြည့်ရှုပါ။</w:t>
        </w:r>
      </w:hyperlink>
    </w:p>
    <w:p w14:paraId="16C71584" w14:textId="5F18CBF9" w:rsidR="00D43421" w:rsidRPr="00613A51" w:rsidRDefault="005203C9" w:rsidP="00613A51">
      <w:pPr>
        <w:pStyle w:val="BodyText"/>
        <w:spacing w:before="360"/>
        <w:rPr>
          <w:rFonts w:ascii="Acumin Pro" w:hAnsi="Acumin Pro"/>
          <w:b/>
          <w:bCs/>
          <w:color w:val="231F20"/>
          <w:spacing w:val="4"/>
        </w:rPr>
      </w:pPr>
      <w:r>
        <w:rPr>
          <w:rFonts w:ascii="Acumin Pro" w:hAnsi="Acumin Pro"/>
          <w:b/>
          <w:color w:val="231F20"/>
          <w:spacing w:val="8"/>
        </w:rPr>
        <w:t>ပြည်သူ့အကြံပေးဗျူရို (Citizens Advice Bureau)</w:t>
      </w:r>
    </w:p>
    <w:p w14:paraId="6E913108" w14:textId="77777777" w:rsidR="00D43421" w:rsidRPr="00B5655B" w:rsidRDefault="005203C9" w:rsidP="00781E55">
      <w:pPr>
        <w:pStyle w:val="BodyText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ပြည်သူ့အကြံပေးဗျူရို (Citizens Advice Bureau) သည် အောက်ပါတို့အတွက် ကူညီပေးနိုင်ပါသည် -</w:t>
      </w:r>
    </w:p>
    <w:p w14:paraId="1976D54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ရပိုင်ခွင့်များနှင့် ပတ်သက်သော အချက်အလက်များ</w:t>
      </w:r>
    </w:p>
    <w:p w14:paraId="7EDFC16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အခမဲ့ဖြစ်ပြီး လျှို့ဝှက်ချက်ကို ထိန်းသိမ်းပေးသော၊ လွတ်လပ်သည့် သတင်းအချက်အလက်နှင့် အကြံဉာဏ်များ</w:t>
      </w:r>
    </w:p>
    <w:p w14:paraId="690A8ADD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ဥပဒေရေးရာ အကြံဉာဏ်များ ရယူရန်အတွက် ဒေသတွင်းရှိ ရပ်ရွာဥပဒေဗဟိုဌာန (Community Law Centre) များသို့ လမ်းညွှန်ပေးခြင်း</w:t>
      </w:r>
    </w:p>
    <w:p w14:paraId="547E3E63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သင်လိုအပ်နိုင်သည့် ဝန်ဆောင်မှုများကို မည်သို့ရယူရမည်ဆိုသည့် အချက်အလက်များ</w:t>
      </w:r>
    </w:p>
    <w:p w14:paraId="6120E314" w14:textId="028171A9" w:rsidR="00D43421" w:rsidRPr="00B5655B" w:rsidRDefault="005203C9" w:rsidP="00781E55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hyperlink r:id="rId9" w:history="1">
        <w:r>
          <w:rPr>
            <w:rStyle w:val="Hyperlink"/>
            <w:rFonts w:ascii="Acumin Pro" w:hAnsi="Acumin Pro"/>
          </w:rPr>
          <w:t xml:space="preserve">အချက်အလက်များအတွက် Citizens Advice Bureau ဝဘ်ဆိုက် သို့ သွားရောက်ပါ </w:t>
        </w:r>
      </w:hyperlink>
      <w:r>
        <w:rPr>
          <w:rFonts w:ascii="Acumin Pro" w:hAnsi="Acumin Pro"/>
          <w:color w:val="231F20"/>
        </w:rPr>
        <w:t xml:space="preserve"> သို့မဟုတ် လျှို့ဝှက်စွာ အကူအညီရယူရန် ဖုန်းနံပါတ် 0800 367 222 သို့ အခမဲ့ ခေါ်ဆိုပါ။</w:t>
      </w:r>
    </w:p>
    <w:p w14:paraId="74602358" w14:textId="6A043A37" w:rsidR="00D43421" w:rsidRPr="00206BA8" w:rsidRDefault="005203C9" w:rsidP="007D1386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ဥပဒေဆိုင်ရာ အထောက်အပံ့ (Legal aid)</w:t>
      </w:r>
    </w:p>
    <w:p w14:paraId="1E5A3556" w14:textId="77777777" w:rsidR="00781E55" w:rsidRDefault="005203C9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</w:rPr>
      </w:pPr>
      <w:r>
        <w:rPr>
          <w:rFonts w:ascii="Acumin Pro" w:hAnsi="Acumin Pro"/>
          <w:color w:val="231F20"/>
          <w:spacing w:val="4"/>
        </w:rPr>
        <w:t>ဥပဒေဆိုင်ရာ အထောက်အပံ့ (Legal aid) ဆိုသည်မှာ ရှေ့နေငှားရမ်းရန် မတတ်နိုင်သူများအတွက် အစိုးရက ထောက်ပံ့ပေးသော ရန်ပုံငွေဖြစ်သည်။ ၎င်းသည် ဥပဒေရေးရာ အကူအညီများအတွက် ကျသင့်ငွေပေးချေရန်နှင့် တရားရုံးရောက်ရှိနိုင်သည့် ဥပဒေပြဿနာများကို ဖြေရှင်းရန် ကူညီပေးသည်။ သို့မှသာ လူများသည် ရှေ့နေငှားရန် မတတ်နိုင်သည့်အတွက် တရားမျှတမှု မရရှိခြင်းမျိုး မဖြစ်စေရန် ကာကွယ်ပေးပါသည်။</w:t>
      </w:r>
    </w:p>
    <w:p w14:paraId="0FAD5B2B" w14:textId="77777777" w:rsidR="00781E55" w:rsidRDefault="005203C9" w:rsidP="00781E55">
      <w:pPr>
        <w:pStyle w:val="BodyText"/>
        <w:spacing w:before="200" w:after="200"/>
      </w:pPr>
      <w:hyperlink r:id="rId10" w:history="1">
        <w:r>
          <w:rPr>
            <w:rStyle w:val="Hyperlink"/>
            <w:rFonts w:ascii="Acumin Pro" w:hAnsi="Acumin Pro"/>
          </w:rPr>
          <w:t>ဥပဒေဆိုင်ရာ အထောက်အပံ့အကြောင်း ဤနေရာတွင် ပိုမိုလေ့လာပါ။</w:t>
        </w:r>
      </w:hyperlink>
    </w:p>
    <w:p w14:paraId="6069164A" w14:textId="365901F8" w:rsidR="00D43421" w:rsidRPr="00206BA8" w:rsidRDefault="005203C9" w:rsidP="0084388A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နယူးဇီလန် ဥပဒေအသင်း (New Zealand Law Society)</w:t>
      </w:r>
    </w:p>
    <w:p w14:paraId="4BB74D95" w14:textId="77777777" w:rsidR="00781E55" w:rsidRDefault="005203C9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</w:rPr>
      </w:pPr>
      <w:r>
        <w:rPr>
          <w:rFonts w:ascii="Acumin Pro" w:hAnsi="Acumin Pro"/>
          <w:color w:val="231F20"/>
          <w:spacing w:val="4"/>
        </w:rPr>
        <w:t xml:space="preserve">နယူးဇီလန် ဥပဒေအသင်း (NZLS) သည် နယူးဇီလန်နိုင်ငံရှိ ရှေ့နေများကို ကြီးကြပ်ကွပ်ကဲသော အဖွဲ့အစည်းဖြစ်သည်။ ၎င်းတို့၏ အွန်လိုင်းလမ်းညွှန် (Directory) ကို အသုံးပြု၍ ရှေ့နေများကို ရှာဖွေနိုင်ပါသည်။ ထိုနေရာတွင် နယူးဇီလန်၌ ဥပဒေလုပ်ငန်းလုပ်ကိုင်ရန် ခွင့်ပြုချက်ရရှိထားသည့် </w:t>
      </w:r>
      <w:r>
        <w:rPr>
          <w:rFonts w:ascii="Acumin Pro" w:hAnsi="Acumin Pro"/>
          <w:color w:val="231F20"/>
          <w:spacing w:val="4"/>
        </w:rPr>
        <w:lastRenderedPageBreak/>
        <w:t xml:space="preserve">ရှေ့နေများကို စာရင်းပြုစုထားပါသည်။ </w:t>
      </w:r>
    </w:p>
    <w:p w14:paraId="3A88F936" w14:textId="7EC0F656" w:rsidR="00D43421" w:rsidRPr="000011DE" w:rsidRDefault="005203C9" w:rsidP="00781E55">
      <w:pPr>
        <w:pStyle w:val="BodyText"/>
        <w:spacing w:before="200" w:after="200"/>
        <w:rPr>
          <w:rStyle w:val="Hyperlink"/>
        </w:rPr>
      </w:pPr>
      <w:hyperlink r:id="rId11" w:history="1">
        <w:r>
          <w:rPr>
            <w:rStyle w:val="Hyperlink"/>
            <w:rFonts w:ascii="Acumin Pro" w:hAnsi="Acumin Pro"/>
          </w:rPr>
          <w:t>နယူးဇီလန် ဥပဒေအသင်း ဝဘ်ဆိုက်သို့ သွားရောက်ပါ။</w:t>
        </w:r>
      </w:hyperlink>
    </w:p>
    <w:sectPr w:rsidR="00D43421" w:rsidRPr="000011DE" w:rsidSect="00DD4A05">
      <w:headerReference w:type="default" r:id="rId12"/>
      <w:footerReference w:type="default" r:id="rId13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554A5" w14:textId="77777777" w:rsidR="00063C3A" w:rsidRDefault="00063C3A">
      <w:r>
        <w:separator/>
      </w:r>
    </w:p>
  </w:endnote>
  <w:endnote w:type="continuationSeparator" w:id="0">
    <w:p w14:paraId="7FBD49B9" w14:textId="77777777" w:rsidR="00063C3A" w:rsidRDefault="00063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8E8" w14:textId="2029D6AC" w:rsidR="00CB2BD2" w:rsidRPr="00216311" w:rsidRDefault="00216311" w:rsidP="00216311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pacing w:val="-4"/>
        <w:sz w:val="20"/>
      </w:rPr>
      <w:t xml:space="preserve">ဥပဒေဆိုင်ရာ အကူအညီနှင့် အကြံဉာဏ်များ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>
      <w:rPr>
        <w:rFonts w:ascii="Acumin Pro" w:hAnsi="Acumin Pro"/>
        <w:b/>
        <w:color w:val="391335"/>
        <w:spacing w:val="-2"/>
        <w:sz w:val="20"/>
        <w:szCs w:val="20"/>
      </w:rPr>
      <w:t xml:space="preserve">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CB2BD2" w:rsidRPr="00216311">
          <w:rPr>
            <w:rFonts w:ascii="Acumin Pro" w:hAnsi="Acumin Pro"/>
            <w:sz w:val="20"/>
            <w:szCs w:val="20"/>
          </w:rPr>
          <w:fldChar w:fldCharType="begin"/>
        </w:r>
        <w:r w:rsidR="00CB2BD2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CB2BD2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CB2BD2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4281BDE2" w14:textId="07E53AB2" w:rsidR="00D43421" w:rsidRDefault="00D4342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3CB18" w14:textId="77777777" w:rsidR="00063C3A" w:rsidRDefault="00063C3A">
      <w:r>
        <w:separator/>
      </w:r>
    </w:p>
  </w:footnote>
  <w:footnote w:type="continuationSeparator" w:id="0">
    <w:p w14:paraId="4838EF8A" w14:textId="77777777" w:rsidR="00063C3A" w:rsidRDefault="00063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3F8" w14:textId="77777777" w:rsidR="00722A1B" w:rsidRPr="004C4A78" w:rsidRDefault="00722A1B" w:rsidP="00722A1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03726D" wp14:editId="2449A17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7C3C186" wp14:editId="6BE3F81C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E57DB" w14:textId="77777777" w:rsidR="00722A1B" w:rsidRDefault="00722A1B" w:rsidP="00722A1B">
    <w:pPr>
      <w:pStyle w:val="BodyText"/>
      <w:spacing w:line="14" w:lineRule="auto"/>
      <w:rPr>
        <w:sz w:val="20"/>
      </w:rPr>
    </w:pPr>
  </w:p>
  <w:p w14:paraId="0DFD42A8" w14:textId="77777777" w:rsidR="00722A1B" w:rsidRPr="006B40DA" w:rsidRDefault="00722A1B" w:rsidP="00722A1B">
    <w:pPr>
      <w:pStyle w:val="Header"/>
    </w:pPr>
  </w:p>
  <w:p w14:paraId="47F2CF31" w14:textId="77777777" w:rsidR="00722A1B" w:rsidRPr="00203879" w:rsidRDefault="00722A1B" w:rsidP="00722A1B">
    <w:pPr>
      <w:pStyle w:val="Header"/>
    </w:pPr>
  </w:p>
  <w:p w14:paraId="3A76B047" w14:textId="15A8A3DF" w:rsidR="00D43421" w:rsidRDefault="00D4342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99C"/>
    <w:multiLevelType w:val="hybridMultilevel"/>
    <w:tmpl w:val="5756E7D0"/>
    <w:lvl w:ilvl="0" w:tplc="1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my-MM" w:eastAsia="en-US" w:bidi="ar-SA"/>
      </w:rPr>
    </w:lvl>
    <w:lvl w:ilvl="1" w:tplc="FFFFFFFF">
      <w:numFmt w:val="bullet"/>
      <w:lvlText w:val="•"/>
      <w:lvlJc w:val="left"/>
      <w:pPr>
        <w:ind w:left="2018" w:hanging="360"/>
      </w:pPr>
      <w:rPr>
        <w:rFonts w:hint="default"/>
        <w:lang w:val="my-MM" w:eastAsia="en-US" w:bidi="ar-SA"/>
      </w:rPr>
    </w:lvl>
    <w:lvl w:ilvl="2" w:tplc="FFFFFFFF">
      <w:numFmt w:val="bullet"/>
      <w:lvlText w:val="•"/>
      <w:lvlJc w:val="left"/>
      <w:pPr>
        <w:ind w:left="2896" w:hanging="360"/>
      </w:pPr>
      <w:rPr>
        <w:rFonts w:hint="default"/>
        <w:lang w:val="my-MM" w:eastAsia="en-US" w:bidi="ar-SA"/>
      </w:rPr>
    </w:lvl>
    <w:lvl w:ilvl="3" w:tplc="FFFFFFFF">
      <w:numFmt w:val="bullet"/>
      <w:lvlText w:val="•"/>
      <w:lvlJc w:val="left"/>
      <w:pPr>
        <w:ind w:left="3774" w:hanging="360"/>
      </w:pPr>
      <w:rPr>
        <w:rFonts w:hint="default"/>
        <w:lang w:val="my-MM" w:eastAsia="en-US" w:bidi="ar-SA"/>
      </w:rPr>
    </w:lvl>
    <w:lvl w:ilvl="4" w:tplc="FFFFFFFF">
      <w:numFmt w:val="bullet"/>
      <w:lvlText w:val="•"/>
      <w:lvlJc w:val="left"/>
      <w:pPr>
        <w:ind w:left="4653" w:hanging="360"/>
      </w:pPr>
      <w:rPr>
        <w:rFonts w:hint="default"/>
        <w:lang w:val="my-MM" w:eastAsia="en-US" w:bidi="ar-SA"/>
      </w:rPr>
    </w:lvl>
    <w:lvl w:ilvl="5" w:tplc="FFFFFFFF">
      <w:numFmt w:val="bullet"/>
      <w:lvlText w:val="•"/>
      <w:lvlJc w:val="left"/>
      <w:pPr>
        <w:ind w:left="5531" w:hanging="360"/>
      </w:pPr>
      <w:rPr>
        <w:rFonts w:hint="default"/>
        <w:lang w:val="my-MM" w:eastAsia="en-US" w:bidi="ar-SA"/>
      </w:rPr>
    </w:lvl>
    <w:lvl w:ilvl="6" w:tplc="FFFFFFFF">
      <w:numFmt w:val="bullet"/>
      <w:lvlText w:val="•"/>
      <w:lvlJc w:val="left"/>
      <w:pPr>
        <w:ind w:left="6409" w:hanging="360"/>
      </w:pPr>
      <w:rPr>
        <w:rFonts w:hint="default"/>
        <w:lang w:val="my-MM" w:eastAsia="en-US" w:bidi="ar-SA"/>
      </w:rPr>
    </w:lvl>
    <w:lvl w:ilvl="7" w:tplc="FFFFFFFF">
      <w:numFmt w:val="bullet"/>
      <w:lvlText w:val="•"/>
      <w:lvlJc w:val="left"/>
      <w:pPr>
        <w:ind w:left="7287" w:hanging="360"/>
      </w:pPr>
      <w:rPr>
        <w:rFonts w:hint="default"/>
        <w:lang w:val="my-MM" w:eastAsia="en-US" w:bidi="ar-SA"/>
      </w:rPr>
    </w:lvl>
    <w:lvl w:ilvl="8" w:tplc="FFFFFFFF">
      <w:numFmt w:val="bullet"/>
      <w:lvlText w:val="•"/>
      <w:lvlJc w:val="left"/>
      <w:pPr>
        <w:ind w:left="8166" w:hanging="360"/>
      </w:pPr>
      <w:rPr>
        <w:rFonts w:hint="default"/>
        <w:lang w:val="my-MM" w:eastAsia="en-US" w:bidi="ar-SA"/>
      </w:rPr>
    </w:lvl>
  </w:abstractNum>
  <w:abstractNum w:abstractNumId="1" w15:restartNumberingAfterBreak="0">
    <w:nsid w:val="396D56DC"/>
    <w:multiLevelType w:val="hybridMultilevel"/>
    <w:tmpl w:val="1B7816F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A9481D"/>
    <w:multiLevelType w:val="hybridMultilevel"/>
    <w:tmpl w:val="890AD8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832E6"/>
    <w:multiLevelType w:val="hybridMultilevel"/>
    <w:tmpl w:val="A50E91EA"/>
    <w:lvl w:ilvl="0" w:tplc="2CC60A3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my-MM" w:eastAsia="en-US" w:bidi="ar-SA"/>
      </w:rPr>
    </w:lvl>
    <w:lvl w:ilvl="1" w:tplc="D3EE025A">
      <w:numFmt w:val="bullet"/>
      <w:lvlText w:val="•"/>
      <w:lvlJc w:val="left"/>
      <w:pPr>
        <w:ind w:left="2018" w:hanging="360"/>
      </w:pPr>
      <w:rPr>
        <w:rFonts w:hint="default"/>
        <w:lang w:val="my-MM" w:eastAsia="en-US" w:bidi="ar-SA"/>
      </w:rPr>
    </w:lvl>
    <w:lvl w:ilvl="2" w:tplc="9718221A">
      <w:numFmt w:val="bullet"/>
      <w:lvlText w:val="•"/>
      <w:lvlJc w:val="left"/>
      <w:pPr>
        <w:ind w:left="2896" w:hanging="360"/>
      </w:pPr>
      <w:rPr>
        <w:rFonts w:hint="default"/>
        <w:lang w:val="my-MM" w:eastAsia="en-US" w:bidi="ar-SA"/>
      </w:rPr>
    </w:lvl>
    <w:lvl w:ilvl="3" w:tplc="B82A9B58">
      <w:numFmt w:val="bullet"/>
      <w:lvlText w:val="•"/>
      <w:lvlJc w:val="left"/>
      <w:pPr>
        <w:ind w:left="3774" w:hanging="360"/>
      </w:pPr>
      <w:rPr>
        <w:rFonts w:hint="default"/>
        <w:lang w:val="my-MM" w:eastAsia="en-US" w:bidi="ar-SA"/>
      </w:rPr>
    </w:lvl>
    <w:lvl w:ilvl="4" w:tplc="EA1AB054">
      <w:numFmt w:val="bullet"/>
      <w:lvlText w:val="•"/>
      <w:lvlJc w:val="left"/>
      <w:pPr>
        <w:ind w:left="4653" w:hanging="360"/>
      </w:pPr>
      <w:rPr>
        <w:rFonts w:hint="default"/>
        <w:lang w:val="my-MM" w:eastAsia="en-US" w:bidi="ar-SA"/>
      </w:rPr>
    </w:lvl>
    <w:lvl w:ilvl="5" w:tplc="13481A2A">
      <w:numFmt w:val="bullet"/>
      <w:lvlText w:val="•"/>
      <w:lvlJc w:val="left"/>
      <w:pPr>
        <w:ind w:left="5531" w:hanging="360"/>
      </w:pPr>
      <w:rPr>
        <w:rFonts w:hint="default"/>
        <w:lang w:val="my-MM" w:eastAsia="en-US" w:bidi="ar-SA"/>
      </w:rPr>
    </w:lvl>
    <w:lvl w:ilvl="6" w:tplc="19D8BF8E">
      <w:numFmt w:val="bullet"/>
      <w:lvlText w:val="•"/>
      <w:lvlJc w:val="left"/>
      <w:pPr>
        <w:ind w:left="6409" w:hanging="360"/>
      </w:pPr>
      <w:rPr>
        <w:rFonts w:hint="default"/>
        <w:lang w:val="my-MM" w:eastAsia="en-US" w:bidi="ar-SA"/>
      </w:rPr>
    </w:lvl>
    <w:lvl w:ilvl="7" w:tplc="36409A50">
      <w:numFmt w:val="bullet"/>
      <w:lvlText w:val="•"/>
      <w:lvlJc w:val="left"/>
      <w:pPr>
        <w:ind w:left="7287" w:hanging="360"/>
      </w:pPr>
      <w:rPr>
        <w:rFonts w:hint="default"/>
        <w:lang w:val="my-MM" w:eastAsia="en-US" w:bidi="ar-SA"/>
      </w:rPr>
    </w:lvl>
    <w:lvl w:ilvl="8" w:tplc="94D646C0">
      <w:numFmt w:val="bullet"/>
      <w:lvlText w:val="•"/>
      <w:lvlJc w:val="left"/>
      <w:pPr>
        <w:ind w:left="8166" w:hanging="360"/>
      </w:pPr>
      <w:rPr>
        <w:rFonts w:hint="default"/>
        <w:lang w:val="my-MM" w:eastAsia="en-US" w:bidi="ar-SA"/>
      </w:rPr>
    </w:lvl>
  </w:abstractNum>
  <w:abstractNum w:abstractNumId="4" w15:restartNumberingAfterBreak="0">
    <w:nsid w:val="42A87719"/>
    <w:multiLevelType w:val="hybridMultilevel"/>
    <w:tmpl w:val="747EA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103940">
    <w:abstractNumId w:val="3"/>
  </w:num>
  <w:num w:numId="2" w16cid:durableId="667051799">
    <w:abstractNumId w:val="0"/>
  </w:num>
  <w:num w:numId="3" w16cid:durableId="1767731642">
    <w:abstractNumId w:val="1"/>
  </w:num>
  <w:num w:numId="4" w16cid:durableId="1960796134">
    <w:abstractNumId w:val="2"/>
  </w:num>
  <w:num w:numId="5" w16cid:durableId="500583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5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1"/>
    <w:rsid w:val="000011DE"/>
    <w:rsid w:val="00016AD1"/>
    <w:rsid w:val="0002466E"/>
    <w:rsid w:val="00032D94"/>
    <w:rsid w:val="00033657"/>
    <w:rsid w:val="000340DF"/>
    <w:rsid w:val="000360AA"/>
    <w:rsid w:val="0004059A"/>
    <w:rsid w:val="00040763"/>
    <w:rsid w:val="0006361F"/>
    <w:rsid w:val="00063C3A"/>
    <w:rsid w:val="0008019C"/>
    <w:rsid w:val="00082506"/>
    <w:rsid w:val="00082FB1"/>
    <w:rsid w:val="00084225"/>
    <w:rsid w:val="000A5498"/>
    <w:rsid w:val="000A7CB3"/>
    <w:rsid w:val="000D3F74"/>
    <w:rsid w:val="000D45BB"/>
    <w:rsid w:val="000F151B"/>
    <w:rsid w:val="000F38E0"/>
    <w:rsid w:val="0010365D"/>
    <w:rsid w:val="00103926"/>
    <w:rsid w:val="00111184"/>
    <w:rsid w:val="0012143D"/>
    <w:rsid w:val="00127EED"/>
    <w:rsid w:val="00130C4F"/>
    <w:rsid w:val="0013496A"/>
    <w:rsid w:val="001412DB"/>
    <w:rsid w:val="0014390E"/>
    <w:rsid w:val="00144AEB"/>
    <w:rsid w:val="001558B4"/>
    <w:rsid w:val="001617A4"/>
    <w:rsid w:val="00164C0A"/>
    <w:rsid w:val="00175D6A"/>
    <w:rsid w:val="00186CD4"/>
    <w:rsid w:val="00196527"/>
    <w:rsid w:val="001A22B7"/>
    <w:rsid w:val="001A2DF9"/>
    <w:rsid w:val="001A3815"/>
    <w:rsid w:val="001B48C9"/>
    <w:rsid w:val="001C15CC"/>
    <w:rsid w:val="001C423C"/>
    <w:rsid w:val="001D0581"/>
    <w:rsid w:val="001D74F9"/>
    <w:rsid w:val="001E7190"/>
    <w:rsid w:val="001E7572"/>
    <w:rsid w:val="001E7C62"/>
    <w:rsid w:val="002030B5"/>
    <w:rsid w:val="00204A04"/>
    <w:rsid w:val="00204CF5"/>
    <w:rsid w:val="00206BA8"/>
    <w:rsid w:val="00216311"/>
    <w:rsid w:val="002230CB"/>
    <w:rsid w:val="002251FA"/>
    <w:rsid w:val="002327CF"/>
    <w:rsid w:val="00233370"/>
    <w:rsid w:val="00233C52"/>
    <w:rsid w:val="00245D5D"/>
    <w:rsid w:val="00254D87"/>
    <w:rsid w:val="002657E5"/>
    <w:rsid w:val="002771AF"/>
    <w:rsid w:val="00281FEB"/>
    <w:rsid w:val="00293EB5"/>
    <w:rsid w:val="002A6006"/>
    <w:rsid w:val="002A6F71"/>
    <w:rsid w:val="002C00BB"/>
    <w:rsid w:val="002C3C88"/>
    <w:rsid w:val="002C61D7"/>
    <w:rsid w:val="002D1DD5"/>
    <w:rsid w:val="002D2FCC"/>
    <w:rsid w:val="002E0F49"/>
    <w:rsid w:val="002F4C26"/>
    <w:rsid w:val="0030113C"/>
    <w:rsid w:val="00353757"/>
    <w:rsid w:val="00367435"/>
    <w:rsid w:val="00387FAA"/>
    <w:rsid w:val="00397BBE"/>
    <w:rsid w:val="003A2281"/>
    <w:rsid w:val="003B0CD0"/>
    <w:rsid w:val="003B33EA"/>
    <w:rsid w:val="003C7D2A"/>
    <w:rsid w:val="003E5C26"/>
    <w:rsid w:val="003F18A0"/>
    <w:rsid w:val="004053C4"/>
    <w:rsid w:val="00412AED"/>
    <w:rsid w:val="00414A24"/>
    <w:rsid w:val="00420D8D"/>
    <w:rsid w:val="00445920"/>
    <w:rsid w:val="004532E8"/>
    <w:rsid w:val="004565C7"/>
    <w:rsid w:val="004623DF"/>
    <w:rsid w:val="00470C64"/>
    <w:rsid w:val="00477554"/>
    <w:rsid w:val="004822EF"/>
    <w:rsid w:val="00484738"/>
    <w:rsid w:val="004865D4"/>
    <w:rsid w:val="00486611"/>
    <w:rsid w:val="00495928"/>
    <w:rsid w:val="004A1ACD"/>
    <w:rsid w:val="004A34BB"/>
    <w:rsid w:val="004B389B"/>
    <w:rsid w:val="004B603A"/>
    <w:rsid w:val="004C21EF"/>
    <w:rsid w:val="004C4804"/>
    <w:rsid w:val="004D02A3"/>
    <w:rsid w:val="004D3908"/>
    <w:rsid w:val="004E5BD7"/>
    <w:rsid w:val="004E73B1"/>
    <w:rsid w:val="004F343C"/>
    <w:rsid w:val="004F4CF3"/>
    <w:rsid w:val="004F520F"/>
    <w:rsid w:val="00500990"/>
    <w:rsid w:val="00503AF1"/>
    <w:rsid w:val="00506830"/>
    <w:rsid w:val="00514629"/>
    <w:rsid w:val="005203C9"/>
    <w:rsid w:val="00526177"/>
    <w:rsid w:val="005301E7"/>
    <w:rsid w:val="005402EE"/>
    <w:rsid w:val="0054045F"/>
    <w:rsid w:val="00554265"/>
    <w:rsid w:val="00562A83"/>
    <w:rsid w:val="005803B4"/>
    <w:rsid w:val="00582B37"/>
    <w:rsid w:val="00584A41"/>
    <w:rsid w:val="00591131"/>
    <w:rsid w:val="00595144"/>
    <w:rsid w:val="005B262F"/>
    <w:rsid w:val="005B51A5"/>
    <w:rsid w:val="005F29F7"/>
    <w:rsid w:val="005F30CB"/>
    <w:rsid w:val="005F5FB9"/>
    <w:rsid w:val="00606A79"/>
    <w:rsid w:val="0061017B"/>
    <w:rsid w:val="00612C4C"/>
    <w:rsid w:val="006139E1"/>
    <w:rsid w:val="00613A51"/>
    <w:rsid w:val="00614062"/>
    <w:rsid w:val="00632A52"/>
    <w:rsid w:val="00642100"/>
    <w:rsid w:val="00647D95"/>
    <w:rsid w:val="00652503"/>
    <w:rsid w:val="00652CB0"/>
    <w:rsid w:val="00653309"/>
    <w:rsid w:val="00666E3F"/>
    <w:rsid w:val="00672491"/>
    <w:rsid w:val="0069352A"/>
    <w:rsid w:val="006A2519"/>
    <w:rsid w:val="006A771E"/>
    <w:rsid w:val="006B032C"/>
    <w:rsid w:val="006B5468"/>
    <w:rsid w:val="006C7EA9"/>
    <w:rsid w:val="006E3DAD"/>
    <w:rsid w:val="006E5D60"/>
    <w:rsid w:val="006E7AF1"/>
    <w:rsid w:val="006F4EA0"/>
    <w:rsid w:val="00705EF5"/>
    <w:rsid w:val="007122D0"/>
    <w:rsid w:val="00715641"/>
    <w:rsid w:val="00722A1B"/>
    <w:rsid w:val="0072309B"/>
    <w:rsid w:val="00723A96"/>
    <w:rsid w:val="00731715"/>
    <w:rsid w:val="007445CF"/>
    <w:rsid w:val="007452B6"/>
    <w:rsid w:val="00753B59"/>
    <w:rsid w:val="00771F6F"/>
    <w:rsid w:val="00773891"/>
    <w:rsid w:val="00777E8A"/>
    <w:rsid w:val="00781E55"/>
    <w:rsid w:val="0078734C"/>
    <w:rsid w:val="00793C31"/>
    <w:rsid w:val="007A00DE"/>
    <w:rsid w:val="007A18F3"/>
    <w:rsid w:val="007A600D"/>
    <w:rsid w:val="007D1386"/>
    <w:rsid w:val="007D5569"/>
    <w:rsid w:val="007E0DC2"/>
    <w:rsid w:val="00802AA8"/>
    <w:rsid w:val="008232A4"/>
    <w:rsid w:val="0082527B"/>
    <w:rsid w:val="0082746F"/>
    <w:rsid w:val="00831490"/>
    <w:rsid w:val="0084388A"/>
    <w:rsid w:val="00866039"/>
    <w:rsid w:val="008779EC"/>
    <w:rsid w:val="00892D31"/>
    <w:rsid w:val="008A61E2"/>
    <w:rsid w:val="008E1E93"/>
    <w:rsid w:val="00912012"/>
    <w:rsid w:val="0091214D"/>
    <w:rsid w:val="009268F8"/>
    <w:rsid w:val="00931D67"/>
    <w:rsid w:val="009320CE"/>
    <w:rsid w:val="00946B81"/>
    <w:rsid w:val="00950101"/>
    <w:rsid w:val="00977503"/>
    <w:rsid w:val="0097784B"/>
    <w:rsid w:val="0097785C"/>
    <w:rsid w:val="00977CBE"/>
    <w:rsid w:val="00981128"/>
    <w:rsid w:val="009828E7"/>
    <w:rsid w:val="00984C76"/>
    <w:rsid w:val="0099726C"/>
    <w:rsid w:val="0099741F"/>
    <w:rsid w:val="009A32CF"/>
    <w:rsid w:val="009A7127"/>
    <w:rsid w:val="009B6D7C"/>
    <w:rsid w:val="009C3E46"/>
    <w:rsid w:val="009D4461"/>
    <w:rsid w:val="009F3C79"/>
    <w:rsid w:val="009F3E78"/>
    <w:rsid w:val="009F4D8E"/>
    <w:rsid w:val="009F569D"/>
    <w:rsid w:val="00A04937"/>
    <w:rsid w:val="00A05A17"/>
    <w:rsid w:val="00A13D07"/>
    <w:rsid w:val="00A32CC3"/>
    <w:rsid w:val="00A44C2B"/>
    <w:rsid w:val="00A47D4D"/>
    <w:rsid w:val="00A51748"/>
    <w:rsid w:val="00A5367A"/>
    <w:rsid w:val="00A553F5"/>
    <w:rsid w:val="00A74542"/>
    <w:rsid w:val="00A753D6"/>
    <w:rsid w:val="00A9596B"/>
    <w:rsid w:val="00AA67F1"/>
    <w:rsid w:val="00AB5D90"/>
    <w:rsid w:val="00AB6125"/>
    <w:rsid w:val="00AC19A2"/>
    <w:rsid w:val="00AD2D00"/>
    <w:rsid w:val="00AD3F45"/>
    <w:rsid w:val="00AF7D66"/>
    <w:rsid w:val="00B043E1"/>
    <w:rsid w:val="00B13698"/>
    <w:rsid w:val="00B33988"/>
    <w:rsid w:val="00B44E27"/>
    <w:rsid w:val="00B4706D"/>
    <w:rsid w:val="00B5445A"/>
    <w:rsid w:val="00B5655B"/>
    <w:rsid w:val="00B56BDE"/>
    <w:rsid w:val="00B5740B"/>
    <w:rsid w:val="00B6624A"/>
    <w:rsid w:val="00B814A3"/>
    <w:rsid w:val="00B878E0"/>
    <w:rsid w:val="00B927C3"/>
    <w:rsid w:val="00B93914"/>
    <w:rsid w:val="00B950DF"/>
    <w:rsid w:val="00B95804"/>
    <w:rsid w:val="00B95952"/>
    <w:rsid w:val="00B977E3"/>
    <w:rsid w:val="00BA0BE6"/>
    <w:rsid w:val="00BA6F8F"/>
    <w:rsid w:val="00BB17E4"/>
    <w:rsid w:val="00BD1C70"/>
    <w:rsid w:val="00BE512A"/>
    <w:rsid w:val="00BF43BF"/>
    <w:rsid w:val="00BF485C"/>
    <w:rsid w:val="00C025BE"/>
    <w:rsid w:val="00C05048"/>
    <w:rsid w:val="00C0577E"/>
    <w:rsid w:val="00C05B82"/>
    <w:rsid w:val="00C122BB"/>
    <w:rsid w:val="00C14FAB"/>
    <w:rsid w:val="00C15BFE"/>
    <w:rsid w:val="00C172FE"/>
    <w:rsid w:val="00C37408"/>
    <w:rsid w:val="00C440B4"/>
    <w:rsid w:val="00C47E41"/>
    <w:rsid w:val="00C50EBB"/>
    <w:rsid w:val="00C61653"/>
    <w:rsid w:val="00C67E39"/>
    <w:rsid w:val="00C94286"/>
    <w:rsid w:val="00CA2139"/>
    <w:rsid w:val="00CA237A"/>
    <w:rsid w:val="00CA543B"/>
    <w:rsid w:val="00CB2BD2"/>
    <w:rsid w:val="00CC5DE4"/>
    <w:rsid w:val="00CD091C"/>
    <w:rsid w:val="00CD3E4C"/>
    <w:rsid w:val="00CF2810"/>
    <w:rsid w:val="00CF3AC4"/>
    <w:rsid w:val="00D03751"/>
    <w:rsid w:val="00D06021"/>
    <w:rsid w:val="00D11A39"/>
    <w:rsid w:val="00D12D29"/>
    <w:rsid w:val="00D16634"/>
    <w:rsid w:val="00D265C3"/>
    <w:rsid w:val="00D42AB0"/>
    <w:rsid w:val="00D43421"/>
    <w:rsid w:val="00D52DBD"/>
    <w:rsid w:val="00D667DE"/>
    <w:rsid w:val="00D75A28"/>
    <w:rsid w:val="00D771F4"/>
    <w:rsid w:val="00D84749"/>
    <w:rsid w:val="00D92B81"/>
    <w:rsid w:val="00DB2A69"/>
    <w:rsid w:val="00DB3845"/>
    <w:rsid w:val="00DC3C0D"/>
    <w:rsid w:val="00DD426D"/>
    <w:rsid w:val="00DD4A05"/>
    <w:rsid w:val="00DD5D7C"/>
    <w:rsid w:val="00DE2F96"/>
    <w:rsid w:val="00DF0B01"/>
    <w:rsid w:val="00E047E5"/>
    <w:rsid w:val="00E118B8"/>
    <w:rsid w:val="00E3598B"/>
    <w:rsid w:val="00E3796E"/>
    <w:rsid w:val="00E451CA"/>
    <w:rsid w:val="00E60718"/>
    <w:rsid w:val="00E61AF0"/>
    <w:rsid w:val="00E9076B"/>
    <w:rsid w:val="00EB2D2D"/>
    <w:rsid w:val="00EC290C"/>
    <w:rsid w:val="00ED1F04"/>
    <w:rsid w:val="00ED4141"/>
    <w:rsid w:val="00ED60AC"/>
    <w:rsid w:val="00EE3843"/>
    <w:rsid w:val="00EE6A8A"/>
    <w:rsid w:val="00EF7E4D"/>
    <w:rsid w:val="00F032DD"/>
    <w:rsid w:val="00F03666"/>
    <w:rsid w:val="00F13337"/>
    <w:rsid w:val="00F14010"/>
    <w:rsid w:val="00F21406"/>
    <w:rsid w:val="00F2153E"/>
    <w:rsid w:val="00F27217"/>
    <w:rsid w:val="00F35278"/>
    <w:rsid w:val="00F4150A"/>
    <w:rsid w:val="00F445D8"/>
    <w:rsid w:val="00F44826"/>
    <w:rsid w:val="00F45304"/>
    <w:rsid w:val="00F54762"/>
    <w:rsid w:val="00F7220D"/>
    <w:rsid w:val="00F76722"/>
    <w:rsid w:val="00F76ED5"/>
    <w:rsid w:val="00F86AA9"/>
    <w:rsid w:val="00F9280D"/>
    <w:rsid w:val="00F937D1"/>
    <w:rsid w:val="00F9484B"/>
    <w:rsid w:val="00FA6638"/>
    <w:rsid w:val="00FD1981"/>
    <w:rsid w:val="00FD6349"/>
    <w:rsid w:val="00FD7263"/>
    <w:rsid w:val="00FE4849"/>
    <w:rsid w:val="00FE6253"/>
    <w:rsid w:val="00FE74D1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5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E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47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7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45C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44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C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CF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E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hlaw.co.nz/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communitylaw.org.nz/" TargetMode="Externa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awsociety.org.nz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justice.govt.nz/courts/going-to-court/legal-aid/" TargetMode="Externa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yperlink" Target="https://www.cab.org.n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CRFIWEBSITE-145050222-65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https://azurediagovt.sharepoint.com/sites/EXT-CommunityResiliencetoForeignInterferencewebsite_MEC/_layouts/15/DocIdRedir.aspx?ID=CRFIWEBSITE-145050222-65</Url>
      <Description>CRFIWEBSITE-145050222-65</Description>
    </_dlc_DocIdUrl>
  </documentManagement>
</p:properties>
</file>

<file path=customXml/itemProps1.xml><?xml version="1.0" encoding="utf-8"?>
<ds:datastoreItem xmlns:ds="http://schemas.openxmlformats.org/officeDocument/2006/customXml" ds:itemID="{8A826350-6BB8-4D87-8205-1612D4CC2F8C}"/>
</file>

<file path=customXml/itemProps2.xml><?xml version="1.0" encoding="utf-8"?>
<ds:datastoreItem xmlns:ds="http://schemas.openxmlformats.org/officeDocument/2006/customXml" ds:itemID="{D2D0F56C-CC2E-4A2F-B657-293C5C8104F9}"/>
</file>

<file path=customXml/itemProps3.xml><?xml version="1.0" encoding="utf-8"?>
<ds:datastoreItem xmlns:ds="http://schemas.openxmlformats.org/officeDocument/2006/customXml" ds:itemID="{9542A109-607A-47E4-B2D0-F62F7977D129}"/>
</file>

<file path=customXml/itemProps4.xml><?xml version="1.0" encoding="utf-8"?>
<ds:datastoreItem xmlns:ds="http://schemas.openxmlformats.org/officeDocument/2006/customXml" ds:itemID="{6891A2D5-E4C9-4605-BD24-EAD8507165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2778</Characters>
  <Application>Microsoft Office Word</Application>
  <DocSecurity>2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2026-08-28T01:31:00Z</dcterms:created>
  <dcterms:modified xsi:type="dcterms:W3CDTF">2026-08-28T01:31:00Z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MediaServiceImageTags">
    <vt:lpwstr/>
  </property>
  <property fmtid="{D5CDD505-2E9C-101B-9397-08002B2CF9AE}" pid="5" name="a43c847a0bb444b9ba08276b667d1291">
    <vt:lpwstr/>
  </property>
  <property fmtid="{D5CDD505-2E9C-101B-9397-08002B2CF9AE}" pid="6" name="xd_ProgID">
    <vt:lpwstr/>
  </property>
  <property fmtid="{D5CDD505-2E9C-101B-9397-08002B2CF9AE}" pid="7" name="aa0293da76ee462da8ea97e7ed70c5ee">
    <vt:lpwstr/>
  </property>
  <property fmtid="{D5CDD505-2E9C-101B-9397-08002B2CF9AE}" pid="8" name="ContentTypeId">
    <vt:lpwstr>0x010100F317D2B78A617F468F1FDC070D126EC9</vt:lpwstr>
  </property>
  <property fmtid="{D5CDD505-2E9C-101B-9397-08002B2CF9AE}" pid="9" name="SecurityClassification">
    <vt:lpwstr>3;#UNCLASSIFIED|2c10f15e-4fe4-4bec-ae91-1116436da94b</vt:lpwstr>
  </property>
  <property fmtid="{D5CDD505-2E9C-101B-9397-08002B2CF9AE}" pid="10" name="DIAReportDocumentType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fb4cec6bda93410d8ae43a0f8dc367a2">
    <vt:lpwstr/>
  </property>
  <property fmtid="{D5CDD505-2E9C-101B-9397-08002B2CF9AE}" pid="14" name="c4e02c960b5544139e8046d663add723">
    <vt:lpwstr>Correspondence|dcd6b05f-dc80-4336-b228-09aebf3d212c</vt:lpwstr>
  </property>
  <property fmtid="{D5CDD505-2E9C-101B-9397-08002B2CF9AE}" pid="15" name="DIAEmailContentType">
    <vt:lpwstr>3;#Correspondence|dcd6b05f-dc80-4336-b228-09aebf3d212c</vt:lpwstr>
  </property>
  <property fmtid="{D5CDD505-2E9C-101B-9397-08002B2CF9AE}" pid="16" name="RevIMBCS">
    <vt:lpwstr/>
  </property>
  <property fmtid="{D5CDD505-2E9C-101B-9397-08002B2CF9AE}" pid="17" name="_ExtendedDescription">
    <vt:lpwstr/>
  </property>
  <property fmtid="{D5CDD505-2E9C-101B-9397-08002B2CF9AE}" pid="18" name="DIAMeetingDocumentType">
    <vt:lpwstr/>
  </property>
  <property fmtid="{D5CDD505-2E9C-101B-9397-08002B2CF9AE}" pid="19" name="DIAPlanningDocumentType">
    <vt:lpwstr/>
  </property>
  <property fmtid="{D5CDD505-2E9C-101B-9397-08002B2CF9AE}" pid="20" name="DIAAdministrationDocumentType">
    <vt:lpwstr/>
  </property>
  <property fmtid="{D5CDD505-2E9C-101B-9397-08002B2CF9AE}" pid="21" name="e426f00ce1c04b36b10d4c3e43c2da46">
    <vt:lpwstr/>
  </property>
  <property fmtid="{D5CDD505-2E9C-101B-9397-08002B2CF9AE}" pid="22" name="DIAAnalysisDocumentType">
    <vt:lpwstr/>
  </property>
  <property fmtid="{D5CDD505-2E9C-101B-9397-08002B2CF9AE}" pid="23" name="xd_Signature">
    <vt:bool>false</vt:bool>
  </property>
  <property fmtid="{D5CDD505-2E9C-101B-9397-08002B2CF9AE}" pid="24" name="n519a372ec7b434bb313ba820b4e8ea6">
    <vt:lpwstr/>
  </property>
  <property fmtid="{D5CDD505-2E9C-101B-9397-08002B2CF9AE}" pid="25" name="DIABriefingType">
    <vt:lpwstr/>
  </property>
  <property fmtid="{D5CDD505-2E9C-101B-9397-08002B2CF9AE}" pid="26" name="l8c0f39d15824d909a6f5acef1bcb5e3">
    <vt:lpwstr>UNCLASSIFIED|2c10f15e-4fe4-4bec-ae91-1116436da94b</vt:lpwstr>
  </property>
  <property fmtid="{D5CDD505-2E9C-101B-9397-08002B2CF9AE}" pid="27" name="DIAAgreementType">
    <vt:lpwstr/>
  </property>
  <property fmtid="{D5CDD505-2E9C-101B-9397-08002B2CF9AE}" pid="28" name="DIABriefingAudience">
    <vt:lpwstr/>
  </property>
  <property fmtid="{D5CDD505-2E9C-101B-9397-08002B2CF9AE}" pid="29" name="C3Topic">
    <vt:lpwstr/>
  </property>
  <property fmtid="{D5CDD505-2E9C-101B-9397-08002B2CF9AE}" pid="30" name="f61444bc44204a64a934873ee4bc3140">
    <vt:lpwstr/>
  </property>
  <property fmtid="{D5CDD505-2E9C-101B-9397-08002B2CF9AE}" pid="31" name="_dlc_DocIdItemGuid">
    <vt:lpwstr>a09008dd-2c7e-44eb-93c8-d2505fe13dca</vt:lpwstr>
  </property>
  <property fmtid="{D5CDD505-2E9C-101B-9397-08002B2CF9AE}" pid="32" name="DIASecurityClassification">
    <vt:lpwstr>2;#UNCLASSIFIED|2c10f15e-4fe4-4bec-ae91-1116436da94b</vt:lpwstr>
  </property>
  <property fmtid="{D5CDD505-2E9C-101B-9397-08002B2CF9AE}" pid="33" name="TriggerFlowInfo">
    <vt:lpwstr/>
  </property>
  <property fmtid="{D5CDD505-2E9C-101B-9397-08002B2CF9AE}" pid="34" name="DIAOfficialEntity">
    <vt:lpwstr/>
  </property>
  <property fmtid="{D5CDD505-2E9C-101B-9397-08002B2CF9AE}" pid="35" name="DIAPortfolio">
    <vt:lpwstr/>
  </property>
  <property fmtid="{D5CDD505-2E9C-101B-9397-08002B2CF9AE}" pid="36" name="Order">
    <vt:r8>820100</vt:r8>
  </property>
  <property fmtid="{D5CDD505-2E9C-101B-9397-08002B2CF9AE}" pid="37" name="DIALegislation">
    <vt:lpwstr/>
  </property>
</Properties>
</file>