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C95E5" w14:textId="34E3A090" w:rsidR="000A4BC6" w:rsidRPr="00EF2BE2" w:rsidRDefault="0098006D" w:rsidP="006132D1">
      <w:pPr>
        <w:pStyle w:val="Heading1"/>
        <w:spacing w:line="206" w:lineRule="auto"/>
        <w:ind w:left="0" w:right="0"/>
        <w:rPr>
          <w:rFonts w:ascii="Acumin Pro" w:hAnsi="Acumin Pro"/>
        </w:rPr>
      </w:pPr>
      <w:r>
        <w:rPr>
          <w:rFonts w:ascii="Acumin Pro" w:hAnsi="Acumin Pro"/>
          <w:color w:val="391335"/>
          <w:spacing w:val="-2"/>
        </w:rPr>
        <w:t xml:space="preserve">Сообщение о вредоносных или незаконных видах деятельности, которые могут </w:t>
      </w:r>
      <w:r>
        <w:rPr>
          <w:rFonts w:ascii="Acumin Pro" w:hAnsi="Acumin Pro"/>
          <w:color w:val="391335"/>
          <w:spacing w:val="-1"/>
        </w:rPr>
        <w:t>быть связаны</w:t>
      </w:r>
      <w:r>
        <w:rPr>
          <w:rFonts w:ascii="Acumin Pro" w:hAnsi="Acumin Pro"/>
          <w:color w:val="391335"/>
          <w:spacing w:val="-2"/>
        </w:rPr>
        <w:t xml:space="preserve"> </w:t>
      </w:r>
      <w:r>
        <w:rPr>
          <w:rFonts w:ascii="Acumin Pro" w:hAnsi="Acumin Pro"/>
          <w:color w:val="391335"/>
        </w:rPr>
        <w:t>с</w:t>
      </w:r>
      <w:r>
        <w:rPr>
          <w:rFonts w:ascii="Acumin Pro" w:hAnsi="Acumin Pro"/>
          <w:color w:val="391335"/>
          <w:spacing w:val="-2"/>
        </w:rPr>
        <w:t xml:space="preserve"> </w:t>
      </w:r>
      <w:r>
        <w:rPr>
          <w:rFonts w:ascii="Acumin Pro" w:hAnsi="Acumin Pro"/>
          <w:color w:val="391335"/>
        </w:rPr>
        <w:t>иностранным</w:t>
      </w:r>
      <w:r w:rsidR="004B2273">
        <w:rPr>
          <w:rFonts w:asciiTheme="minorHAnsi" w:hAnsiTheme="minorHAnsi"/>
          <w:color w:val="391335"/>
        </w:rPr>
        <w:t xml:space="preserve"> </w:t>
      </w:r>
      <w:r>
        <w:rPr>
          <w:rFonts w:ascii="Acumin Pro" w:hAnsi="Acumin Pro"/>
          <w:color w:val="391335"/>
        </w:rPr>
        <w:t>вмешательством</w:t>
      </w:r>
    </w:p>
    <w:p w14:paraId="701516CE" w14:textId="32ACE07B" w:rsidR="000A4BC6" w:rsidRPr="006A1AA5" w:rsidRDefault="00EF2BE2" w:rsidP="00205475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/>
        </w:rPr>
      </w:pPr>
      <w:r w:rsidRPr="006A1AA5">
        <w:rPr>
          <w:rFonts w:ascii="Acumin Pro" w:hAnsi="Acumin Pro"/>
          <w:b/>
          <w:bCs/>
        </w:rPr>
        <w:t>Примечание</w:t>
      </w:r>
      <w:r>
        <w:rPr>
          <w:rFonts w:ascii="Acumin Pro" w:hAnsi="Acumin Pro"/>
        </w:rPr>
        <w:t xml:space="preserve">: Эта информация носит общий характер. Информация предоставлена только для Вашего ознакомления и не является юридической консультацией. </w:t>
      </w:r>
      <w:r w:rsidR="00C2015C">
        <w:rPr>
          <w:rFonts w:ascii="Acumin Pro" w:hAnsi="Acumin Pro"/>
        </w:rPr>
        <w:br/>
      </w:r>
      <w:r>
        <w:rPr>
          <w:rFonts w:ascii="Acumin Pro" w:hAnsi="Acumin Pro"/>
        </w:rPr>
        <w:t>Для получения юридической консультации по конкретному случаю обратитесь к квалифицированному юристу.</w:t>
      </w:r>
    </w:p>
    <w:p w14:paraId="7418C1D6" w14:textId="5619B38B" w:rsidR="000A4BC6" w:rsidRPr="00FE0F6C" w:rsidRDefault="0098006D" w:rsidP="00205475">
      <w:pPr>
        <w:pStyle w:val="BodyText"/>
        <w:spacing w:before="200" w:after="200" w:line="249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w w:val="105"/>
        </w:rPr>
        <w:t>Некоторые вредоносные действия, совершаемые субъектами иностранных государств в рамках иностранного вмешательства, уже являются преступлениями по законодательству Новой Зеландии.</w:t>
      </w:r>
    </w:p>
    <w:p w14:paraId="1728557E" w14:textId="71BB04D7" w:rsidR="000A4BC6" w:rsidRPr="00FE0F6C" w:rsidRDefault="0098006D" w:rsidP="00205475">
      <w:pPr>
        <w:pStyle w:val="BodyText"/>
        <w:spacing w:before="200" w:after="200" w:line="249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w w:val="105"/>
        </w:rPr>
        <w:t>Если такие действия происходят или есть основания полагать, что они могут происходить, о них следует сообщить в полицию Новой Зеландии или анонимно через организацию Crime Stoppers New Zealand (Люди, останавливающие преступления - Новая Зеландия).</w:t>
      </w:r>
    </w:p>
    <w:p w14:paraId="0807B0AE" w14:textId="77777777" w:rsidR="000A4BC6" w:rsidRPr="00FE0F6C" w:rsidRDefault="0098006D" w:rsidP="00205475">
      <w:pPr>
        <w:pStyle w:val="BodyText"/>
        <w:spacing w:before="200" w:after="200" w:line="249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w w:val="105"/>
        </w:rPr>
        <w:t xml:space="preserve">Доказательств, что такая деятельность связана с иностранным государством или является иностранным вмешательством, не требуется, поскольку сама </w:t>
      </w:r>
      <w:r>
        <w:rPr>
          <w:rFonts w:ascii="Acumin Pro" w:hAnsi="Acumin Pro"/>
          <w:b/>
          <w:color w:val="231F20"/>
          <w:w w:val="105"/>
        </w:rPr>
        <w:t xml:space="preserve">по себе такая деятельность уже может являться </w:t>
      </w:r>
      <w:r w:rsidRPr="00815EFD">
        <w:rPr>
          <w:rFonts w:ascii="Acumin Pro" w:hAnsi="Acumin Pro"/>
          <w:b/>
          <w:color w:val="231F20"/>
          <w:w w:val="105"/>
        </w:rPr>
        <w:t xml:space="preserve">уголовным </w:t>
      </w:r>
      <w:r>
        <w:rPr>
          <w:rFonts w:ascii="Acumin Pro" w:hAnsi="Acumin Pro"/>
          <w:b/>
          <w:color w:val="231F20"/>
          <w:w w:val="105"/>
        </w:rPr>
        <w:t>правонарушением</w:t>
      </w:r>
      <w:r>
        <w:rPr>
          <w:rFonts w:ascii="Acumin Pro" w:hAnsi="Acumin Pro"/>
          <w:color w:val="231F20"/>
          <w:w w:val="105"/>
        </w:rPr>
        <w:t>.</w:t>
      </w:r>
    </w:p>
    <w:p w14:paraId="078B793B" w14:textId="5F8B9344" w:rsidR="000A4BC6" w:rsidRDefault="0098006D" w:rsidP="00205475">
      <w:pPr>
        <w:pStyle w:val="BodyText"/>
        <w:spacing w:before="200" w:after="200" w:line="249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w w:val="105"/>
        </w:rPr>
        <w:t>Сообщения можно сделать в полицию Новой Зеландии или в Crime Stoppers даже в тех случаях, когда источник деятельности или участие в ней иностранного государства неизвестны. Полиция Новой Зеландии оценит ситуацию и определит, требуется ли дальнейшее действие.</w:t>
      </w:r>
    </w:p>
    <w:p w14:paraId="4A29C630" w14:textId="13E13746" w:rsidR="000A4BC6" w:rsidRPr="00C05026" w:rsidRDefault="0098006D" w:rsidP="0053167C">
      <w:pPr>
        <w:pStyle w:val="BodyText"/>
        <w:spacing w:before="360" w:line="249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b/>
          <w:color w:val="231F20"/>
          <w:w w:val="105"/>
        </w:rPr>
        <w:t>К таким действиям относятся</w:t>
      </w:r>
      <w:r w:rsidRPr="00EF2BE2">
        <w:rPr>
          <w:rFonts w:ascii="Acumin Pro" w:hAnsi="Acumin Pro"/>
          <w:color w:val="231F20"/>
          <w:w w:val="105"/>
        </w:rPr>
        <w:t>:</w:t>
      </w:r>
    </w:p>
    <w:p w14:paraId="3FA4F29C" w14:textId="77777777" w:rsidR="000A4BC6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hAnsi="Acumin Pro"/>
        </w:rPr>
      </w:pPr>
      <w:r>
        <w:rPr>
          <w:rFonts w:ascii="Acumin Pro" w:hAnsi="Acumin Pro"/>
        </w:rPr>
        <w:t>запугивание и угрозы</w:t>
      </w:r>
    </w:p>
    <w:p w14:paraId="35FC15FA" w14:textId="77777777" w:rsidR="000A4BC6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hAnsi="Acumin Pro"/>
        </w:rPr>
      </w:pPr>
      <w:r>
        <w:rPr>
          <w:rFonts w:ascii="Acumin Pro" w:hAnsi="Acumin Pro"/>
        </w:rPr>
        <w:t>шантаж</w:t>
      </w:r>
    </w:p>
    <w:p w14:paraId="22E3E05A" w14:textId="77777777" w:rsidR="000A4BC6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hAnsi="Acumin Pro"/>
        </w:rPr>
      </w:pPr>
      <w:r>
        <w:rPr>
          <w:rFonts w:ascii="Acumin Pro" w:hAnsi="Acumin Pro"/>
        </w:rPr>
        <w:t>преследование</w:t>
      </w:r>
    </w:p>
    <w:p w14:paraId="1B22AFF1" w14:textId="77777777" w:rsidR="000A4BC6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hAnsi="Acumin Pro"/>
        </w:rPr>
      </w:pPr>
      <w:r>
        <w:rPr>
          <w:rFonts w:ascii="Acumin Pro" w:hAnsi="Acumin Pro"/>
        </w:rPr>
        <w:t>домогательства</w:t>
      </w:r>
    </w:p>
    <w:p w14:paraId="1CC482D3" w14:textId="77777777" w:rsidR="000A4BC6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hAnsi="Acumin Pro"/>
        </w:rPr>
      </w:pPr>
      <w:r>
        <w:rPr>
          <w:rFonts w:ascii="Acumin Pro" w:hAnsi="Acumin Pro"/>
        </w:rPr>
        <w:t>нападение и сопутствующие акты насилия</w:t>
      </w:r>
    </w:p>
    <w:p w14:paraId="566A014C" w14:textId="77777777" w:rsidR="007C7813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hAnsi="Acumin Pro"/>
        </w:rPr>
      </w:pPr>
      <w:r>
        <w:rPr>
          <w:rFonts w:ascii="Acumin Pro" w:hAnsi="Acumin Pro"/>
        </w:rPr>
        <w:t>киберпреступления, такие как взлом и несанкционированный доступ</w:t>
      </w:r>
    </w:p>
    <w:p w14:paraId="059DEE7A" w14:textId="035E4E75" w:rsidR="00FE0F6C" w:rsidRPr="00642538" w:rsidRDefault="0098006D" w:rsidP="00642538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hAnsi="Acumin Pro"/>
        </w:rPr>
      </w:pPr>
      <w:r>
        <w:rPr>
          <w:rFonts w:ascii="Acumin Pro" w:hAnsi="Acumin Pro"/>
        </w:rPr>
        <w:t xml:space="preserve">вредоносные цифровые коммуникации (например, электронные письма, контент в социальных сетях или публикации на онлайн-форумах в сообществе), которые направлены на причинение вреда и могут являться уголовным преступлением. </w:t>
      </w:r>
      <w:r w:rsidR="007C7813" w:rsidRPr="00EF2BE2">
        <w:rPr>
          <w:rFonts w:ascii="Acumin Pro" w:hAnsi="Acumin Pro"/>
        </w:rPr>
        <w:br/>
      </w:r>
      <w:hyperlink r:id="rId8" w:history="1">
        <w:r>
          <w:rPr>
            <w:rStyle w:val="Hyperlink"/>
            <w:rFonts w:ascii="Acumin Pro" w:hAnsi="Acumin Pro"/>
          </w:rPr>
          <w:t>Узнайте больше о вредоносных цифровых коммуникациях на сайте полиции Новой Зеландии</w:t>
        </w:r>
      </w:hyperlink>
      <w:r>
        <w:rPr>
          <w:rFonts w:ascii="Acumin Pro" w:hAnsi="Acumin Pro"/>
        </w:rPr>
        <w:t>.</w:t>
      </w:r>
    </w:p>
    <w:p w14:paraId="6AC9776F" w14:textId="77777777" w:rsidR="004B2273" w:rsidRDefault="004B2273" w:rsidP="00F53EEB">
      <w:pPr>
        <w:pStyle w:val="Heading2"/>
        <w:ind w:left="0"/>
        <w:rPr>
          <w:rFonts w:ascii="Calibri" w:hAnsi="Calibri" w:cs="Calibri"/>
          <w:color w:val="391335"/>
        </w:rPr>
      </w:pPr>
    </w:p>
    <w:p w14:paraId="38911E08" w14:textId="37199081" w:rsidR="000A4BC6" w:rsidRPr="00EF2BE2" w:rsidRDefault="0098006D" w:rsidP="00F53EEB">
      <w:pPr>
        <w:pStyle w:val="Heading2"/>
        <w:ind w:left="0"/>
        <w:rPr>
          <w:rFonts w:ascii="Acumin Pro" w:hAnsi="Acumin Pro"/>
          <w:color w:val="391335"/>
        </w:rPr>
      </w:pPr>
      <w:r>
        <w:rPr>
          <w:rFonts w:ascii="Calibri" w:hAnsi="Calibri" w:cs="Calibri"/>
          <w:color w:val="391335"/>
        </w:rPr>
        <w:t>С</w:t>
      </w:r>
      <w:r>
        <w:rPr>
          <w:rFonts w:ascii="Acumin Pro" w:hAnsi="Acumin Pro"/>
          <w:color w:val="391335"/>
        </w:rPr>
        <w:t>ообщение о правонарушениях в полицию Новой Зеландии</w:t>
      </w:r>
    </w:p>
    <w:p w14:paraId="105C236D" w14:textId="6ED758A4" w:rsidR="00FC7C96" w:rsidRPr="004E174F" w:rsidRDefault="0098006D" w:rsidP="0053167C">
      <w:pPr>
        <w:pStyle w:val="BodyText"/>
        <w:spacing w:before="360" w:line="249" w:lineRule="auto"/>
        <w:rPr>
          <w:rFonts w:ascii="Acumin Pro" w:hAnsi="Acumin Pro"/>
          <w:b/>
          <w:color w:val="231F20"/>
          <w:w w:val="105"/>
        </w:rPr>
      </w:pPr>
      <w:r>
        <w:rPr>
          <w:rFonts w:ascii="Acumin Pro" w:hAnsi="Acumin Pro"/>
          <w:b/>
          <w:color w:val="231F20"/>
          <w:w w:val="105"/>
        </w:rPr>
        <w:t xml:space="preserve">Если что-то чрезвычайное происходит прямо сейчас, позвоните по номеру 111 и попросите связать Вас с полицией Новой Зеландии. </w:t>
      </w:r>
    </w:p>
    <w:p w14:paraId="3239FC7D" w14:textId="2621D2BC" w:rsidR="000A4BC6" w:rsidRPr="00EF2BE2" w:rsidRDefault="0098006D" w:rsidP="0053167C">
      <w:pPr>
        <w:pStyle w:val="BodyText"/>
        <w:spacing w:before="200" w:after="200" w:line="249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w w:val="105"/>
        </w:rPr>
        <w:t>Если ситуация не является чрезвычайной, то вы можете связаться с новозеландской полицией следующими способами:</w:t>
      </w:r>
    </w:p>
    <w:p w14:paraId="2B883B84" w14:textId="3A767C6D" w:rsidR="000A4BC6" w:rsidRPr="00EF2BE2" w:rsidRDefault="0098006D" w:rsidP="00530129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ind w:left="714" w:hanging="357"/>
        <w:rPr>
          <w:rFonts w:ascii="Acumin Pro" w:hAnsi="Acumin Pro"/>
        </w:rPr>
      </w:pPr>
      <w:r>
        <w:rPr>
          <w:rFonts w:ascii="Acumin Pro" w:hAnsi="Acumin Pro"/>
        </w:rPr>
        <w:t xml:space="preserve"> используя </w:t>
      </w:r>
      <w:hyperlink r:id="rId9" w:history="1">
        <w:r w:rsidRPr="004B2273">
          <w:rPr>
            <w:rStyle w:val="Hyperlink"/>
            <w:rFonts w:ascii="Acumin Pro" w:hAnsi="Acumin Pro"/>
          </w:rPr>
          <w:t xml:space="preserve">онлайн-форму </w:t>
        </w:r>
        <w:r w:rsidR="004B2273" w:rsidRPr="004B2273">
          <w:rPr>
            <w:rStyle w:val="Hyperlink"/>
            <w:rFonts w:ascii="Acumin Pro" w:hAnsi="Acumin Pro"/>
          </w:rPr>
          <w:t>105</w:t>
        </w:r>
      </w:hyperlink>
      <w:r w:rsidR="004B2273">
        <w:rPr>
          <w:rFonts w:asciiTheme="minorHAnsi" w:hAnsiTheme="minorHAnsi"/>
        </w:rPr>
        <w:t xml:space="preserve"> </w:t>
      </w:r>
    </w:p>
    <w:p w14:paraId="4E89EF40" w14:textId="2290C2C5" w:rsidR="000A4BC6" w:rsidRPr="00EF2BE2" w:rsidRDefault="0098006D" w:rsidP="00530129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ind w:left="714" w:hanging="357"/>
        <w:rPr>
          <w:rFonts w:ascii="Acumin Pro" w:hAnsi="Acumin Pro"/>
        </w:rPr>
      </w:pPr>
      <w:r>
        <w:rPr>
          <w:rFonts w:ascii="Acumin Pro" w:hAnsi="Acumin Pro"/>
        </w:rPr>
        <w:t>позвонив</w:t>
      </w:r>
      <w:hyperlink r:id="rId10" w:history="1">
        <w:r>
          <w:rPr>
            <w:rStyle w:val="Hyperlink"/>
            <w:rFonts w:ascii="Acumin Pro" w:hAnsi="Acumin Pro"/>
          </w:rPr>
          <w:t> по номеру</w:t>
        </w:r>
        <w:r w:rsidR="004B2273">
          <w:rPr>
            <w:rStyle w:val="Hyperlink"/>
            <w:rFonts w:asciiTheme="minorHAnsi" w:hAnsiTheme="minorHAnsi"/>
          </w:rPr>
          <w:t xml:space="preserve"> 105</w:t>
        </w:r>
        <w:r>
          <w:rPr>
            <w:rStyle w:val="Hyperlink"/>
            <w:rFonts w:ascii="Acumin Pro" w:hAnsi="Acumin Pro"/>
          </w:rPr>
          <w:t> </w:t>
        </w:r>
      </w:hyperlink>
      <w:r>
        <w:rPr>
          <w:rFonts w:ascii="Acumin Pro" w:hAnsi="Acumin Pro"/>
        </w:rPr>
        <w:t> с любого мобильного или стационарного телефона. Этот номер работает круглосуточно и бесплатно по всей стране.</w:t>
      </w:r>
    </w:p>
    <w:p w14:paraId="38F535F6" w14:textId="609C52F0" w:rsidR="00884B8E" w:rsidRDefault="0098006D" w:rsidP="0053167C">
      <w:pPr>
        <w:pStyle w:val="BodyText"/>
        <w:spacing w:before="200" w:after="200" w:line="249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w w:val="105"/>
        </w:rPr>
        <w:t>Форма 105 запрашивает некоторую Вашу личную информацию, чтобы помочь полиции Новой Зеландии обработать Ваше заявление и потом связаться с Вами. Полиция Новой Зеландии использует эту информацию только в разрешённых целях.</w:t>
      </w:r>
    </w:p>
    <w:p w14:paraId="4DDB94E6" w14:textId="0980CD27" w:rsidR="00010DFC" w:rsidRPr="00EF2BE2" w:rsidRDefault="00010DFC" w:rsidP="00010DFC">
      <w:pPr>
        <w:pStyle w:val="Heading2"/>
        <w:ind w:left="0"/>
        <w:rPr>
          <w:rFonts w:ascii="Acumin Pro" w:hAnsi="Acumin Pro"/>
          <w:color w:val="391335"/>
        </w:rPr>
      </w:pPr>
      <w:r>
        <w:rPr>
          <w:rFonts w:ascii="Acumin Pro" w:hAnsi="Acumin Pro"/>
          <w:color w:val="391335"/>
        </w:rPr>
        <w:t>Анонимные сообщения в Crime Stoppers (Люди, останавливающие преступления)</w:t>
      </w:r>
    </w:p>
    <w:p w14:paraId="7DCC6E8F" w14:textId="5E91A665" w:rsidR="005D268F" w:rsidRDefault="005D268F" w:rsidP="005D268F">
      <w:pPr>
        <w:pStyle w:val="BodyText"/>
        <w:spacing w:before="360" w:line="249" w:lineRule="auto"/>
        <w:rPr>
          <w:rFonts w:ascii="Acumin Pro" w:hAnsi="Acumin Pro"/>
          <w:b/>
          <w:color w:val="231F20"/>
          <w:w w:val="105"/>
        </w:rPr>
      </w:pPr>
      <w:r>
        <w:rPr>
          <w:rFonts w:ascii="Acumin Pro" w:hAnsi="Acumin Pro"/>
          <w:b/>
          <w:color w:val="231F20"/>
          <w:w w:val="105"/>
        </w:rPr>
        <w:t>Вы можете анонимно делиться информацией через Crime Stoppers New Zealand.</w:t>
      </w:r>
    </w:p>
    <w:p w14:paraId="4AF64AF2" w14:textId="77777777" w:rsidR="002F1D2B" w:rsidRPr="002F1D2B" w:rsidRDefault="002F1D2B" w:rsidP="002F1D2B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 xml:space="preserve">Crime Stoppers — это независимая благотворительная организация, которая предоставляет безопасный и простой способ сообщить о преступлении или о других серьёзных опасениях в органы, включая иммиграционную службу, таможню и полицию Новой Зеландии. </w:t>
      </w:r>
    </w:p>
    <w:p w14:paraId="2DC7BC46" w14:textId="0905A357" w:rsidR="002F1D2B" w:rsidRDefault="002F1D2B" w:rsidP="002F1D2B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Это включает информацию о возможном иностранном вмешательстве в Новой Зеландии.</w:t>
      </w:r>
    </w:p>
    <w:p w14:paraId="776ACAD1" w14:textId="37DCD442" w:rsidR="00B5258D" w:rsidRPr="006A6C8F" w:rsidRDefault="00B5258D" w:rsidP="00B5258D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 xml:space="preserve">Вы можете сделать сообщение анонимно, используя </w:t>
      </w:r>
      <w:hyperlink r:id="rId11" w:history="1">
        <w:r>
          <w:rPr>
            <w:rStyle w:val="Hyperlink"/>
            <w:rFonts w:ascii="Acumin Pro" w:hAnsi="Acumin Pro"/>
          </w:rPr>
          <w:t>онлайн-форму</w:t>
        </w:r>
      </w:hyperlink>
      <w:r>
        <w:rPr>
          <w:rFonts w:ascii="Acumin Pro" w:hAnsi="Acumin Pro"/>
          <w:color w:val="231F20"/>
        </w:rPr>
        <w:t xml:space="preserve"> или поговорить с кем-то, позвонив в Crime Stoppers по номеру 0800 555 111 (или +64 9 927 3971, если Вы звоните из-за рубежа).</w:t>
      </w:r>
    </w:p>
    <w:p w14:paraId="56F3AFEE" w14:textId="7524EE09" w:rsidR="00B5258D" w:rsidRPr="006A6C8F" w:rsidRDefault="00B5258D" w:rsidP="00B5258D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Ваша личность не будет раскрыта органам власти.</w:t>
      </w:r>
    </w:p>
    <w:p w14:paraId="5DB12EFA" w14:textId="19FD0ED2" w:rsidR="00B5258D" w:rsidRPr="00B5258D" w:rsidRDefault="00B5258D" w:rsidP="00B5258D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Важно отметить, что анонимное сообщение может предоставить полиции Новой Зеландии полезную информацию, однако её может быть недостаточно для проведения официального расследования, и такое сообщение не считается официальной жалобой.</w:t>
      </w:r>
    </w:p>
    <w:p w14:paraId="75B38F50" w14:textId="0C67EFE9" w:rsidR="000A4BC6" w:rsidRPr="00EF2BE2" w:rsidRDefault="0098006D" w:rsidP="0053167C">
      <w:pPr>
        <w:pStyle w:val="Heading2"/>
        <w:spacing w:before="360"/>
        <w:ind w:left="0"/>
        <w:rPr>
          <w:rFonts w:ascii="Acumin Pro" w:hAnsi="Acumin Pro"/>
          <w:color w:val="391335"/>
        </w:rPr>
      </w:pPr>
      <w:r>
        <w:rPr>
          <w:rFonts w:ascii="Acumin Pro" w:hAnsi="Acumin Pro"/>
          <w:color w:val="391335"/>
        </w:rPr>
        <w:t>Сообщение о случаях иностранного подкупа</w:t>
      </w:r>
    </w:p>
    <w:p w14:paraId="048DF510" w14:textId="77777777" w:rsidR="000A4BC6" w:rsidRPr="00EF2BE2" w:rsidRDefault="0098006D" w:rsidP="00530129">
      <w:pPr>
        <w:pStyle w:val="BodyText"/>
        <w:spacing w:before="200" w:after="200" w:line="249" w:lineRule="auto"/>
        <w:rPr>
          <w:rFonts w:ascii="Acumin Pro" w:hAnsi="Acumin Pro"/>
        </w:rPr>
      </w:pPr>
      <w:r>
        <w:rPr>
          <w:rFonts w:ascii="Acumin Pro" w:hAnsi="Acumin Pro"/>
          <w:color w:val="231F20"/>
          <w:spacing w:val="-5"/>
          <w:w w:val="104"/>
        </w:rPr>
        <w:t>Иностранный подкуп происходит, когда человек или компания предлагает, даёт или обещает взятку любому лицу с целью повлиять на иностранного государственного служащего при исполнении им своих официальных обязанностей.</w:t>
      </w:r>
    </w:p>
    <w:p w14:paraId="5C01BF23" w14:textId="77777777" w:rsidR="000A4BC6" w:rsidRPr="00EF2BE2" w:rsidRDefault="0098006D" w:rsidP="00530129">
      <w:pPr>
        <w:pStyle w:val="BodyText"/>
        <w:spacing w:before="200" w:after="200" w:line="249" w:lineRule="auto"/>
        <w:rPr>
          <w:rFonts w:ascii="Acumin Pro" w:hAnsi="Acumin Pro"/>
        </w:rPr>
      </w:pPr>
      <w:r>
        <w:rPr>
          <w:rFonts w:ascii="Acumin Pro" w:hAnsi="Acumin Pro"/>
          <w:color w:val="231F20"/>
          <w:spacing w:val="-4"/>
          <w:w w:val="105"/>
        </w:rPr>
        <w:t xml:space="preserve">Иностранный подкуп также имеет место, когда государственным служащим в Новой </w:t>
      </w:r>
      <w:r>
        <w:rPr>
          <w:rFonts w:ascii="Acumin Pro" w:hAnsi="Acumin Pro"/>
          <w:color w:val="231F20"/>
          <w:spacing w:val="-4"/>
          <w:w w:val="105"/>
        </w:rPr>
        <w:lastRenderedPageBreak/>
        <w:t>Зеландии иностранные лица предлагают, дают или обещают взятки. Иностранный подкуп может использоваться иностранными государствами или их посредниками для осуществления иностранного вмешательства.</w:t>
      </w:r>
    </w:p>
    <w:p w14:paraId="29E2FA09" w14:textId="693D9418" w:rsidR="000A4BC6" w:rsidRPr="00EF2BE2" w:rsidRDefault="0098006D" w:rsidP="00530129">
      <w:pPr>
        <w:pStyle w:val="BodyText"/>
        <w:spacing w:before="200" w:after="200" w:line="249" w:lineRule="auto"/>
        <w:rPr>
          <w:rFonts w:ascii="Acumin Pro" w:hAnsi="Acumin Pro"/>
        </w:rPr>
      </w:pPr>
      <w:r>
        <w:rPr>
          <w:rFonts w:ascii="Acumin Pro" w:hAnsi="Acumin Pro"/>
          <w:color w:val="231F20"/>
        </w:rPr>
        <w:t xml:space="preserve">Если Вы подозреваете иностранный подкуп, Вы можете конфиденциально сообщить об этом через анонимный инструмент сообщения на сайте </w:t>
      </w:r>
      <w:hyperlink r:id="rId12" w:history="1">
        <w:r>
          <w:rPr>
            <w:rStyle w:val="Hyperlink"/>
            <w:rFonts w:ascii="Acumin Pro" w:hAnsi="Acumin Pro"/>
          </w:rPr>
          <w:t>Управления по борьбе с серьёзным мошенничеством Новой Зеландии</w:t>
        </w:r>
      </w:hyperlink>
      <w:r w:rsidR="00642538" w:rsidRPr="00642538">
        <w:t xml:space="preserve"> </w:t>
      </w:r>
      <w:r>
        <w:rPr>
          <w:rFonts w:ascii="Acumin Pro" w:hAnsi="Acumin Pro"/>
          <w:color w:val="231F20"/>
          <w:spacing w:val="-4"/>
          <w:w w:val="104"/>
        </w:rPr>
        <w:t>(Serious Fraud Office):</w:t>
      </w:r>
      <w:r>
        <w:rPr>
          <w:rFonts w:ascii="Acumin Pro" w:hAnsi="Acumin Pro"/>
          <w:color w:val="231F20"/>
        </w:rPr>
        <w:t xml:space="preserve"> </w:t>
      </w:r>
      <w:hyperlink r:id="rId13" w:history="1">
        <w:r>
          <w:rPr>
            <w:rStyle w:val="Hyperlink"/>
            <w:rFonts w:ascii="Acumin Pro" w:hAnsi="Acumin Pro"/>
            <w:spacing w:val="-6"/>
            <w:w w:val="105"/>
          </w:rPr>
          <w:t>Report Foreign Bribery (Сообщите о случае иностранного подкупа) - Serious Fraud Office New Zealand (Управление по борьбе с серьёзным мошенничеством в Новой Зеландии)</w:t>
        </w:r>
      </w:hyperlink>
      <w:r>
        <w:rPr>
          <w:rFonts w:ascii="Acumin Pro" w:hAnsi="Acumin Pro"/>
          <w:color w:val="231F20"/>
        </w:rPr>
        <w:t>.</w:t>
      </w:r>
    </w:p>
    <w:sectPr w:rsidR="000A4BC6" w:rsidRPr="00EF2BE2" w:rsidSect="00A33754">
      <w:headerReference w:type="default" r:id="rId14"/>
      <w:footerReference w:type="default" r:id="rId15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B2931" w14:textId="77777777" w:rsidR="0011742E" w:rsidRDefault="0011742E">
      <w:r>
        <w:separator/>
      </w:r>
    </w:p>
  </w:endnote>
  <w:endnote w:type="continuationSeparator" w:id="0">
    <w:p w14:paraId="3C94E8E2" w14:textId="77777777" w:rsidR="0011742E" w:rsidRDefault="001174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D9A68" w14:textId="2B9F16B1" w:rsidR="00B6164D" w:rsidRPr="00B6164D" w:rsidRDefault="00B6164D" w:rsidP="00B6164D">
    <w:pPr>
      <w:spacing w:before="22"/>
      <w:rPr>
        <w:rFonts w:ascii="Acumin Pro" w:hAnsi="Acumin Pro"/>
        <w:b/>
        <w:color w:val="391335"/>
        <w:sz w:val="20"/>
        <w:szCs w:val="20"/>
      </w:rPr>
    </w:pPr>
    <w:r>
      <w:rPr>
        <w:rFonts w:ascii="Acumin Pro" w:hAnsi="Acumin Pro"/>
        <w:b/>
        <w:color w:val="391335"/>
        <w:sz w:val="20"/>
      </w:rPr>
      <w:t>Сообщение о вредоносных или незаконных видах деятельности, которые могут быть связаны с иностранным вмешательством</w:t>
    </w:r>
    <w:r>
      <w:rPr>
        <w:rFonts w:ascii="Acumin Pro" w:hAnsi="Acumin Pro"/>
        <w:b/>
        <w:color w:val="391335"/>
        <w:sz w:val="20"/>
        <w:szCs w:val="20"/>
      </w:rPr>
      <w:tab/>
    </w:r>
    <w:r>
      <w:rPr>
        <w:rFonts w:ascii="Acumin Pro" w:hAnsi="Acumin Pro"/>
        <w:b/>
        <w:color w:val="391335"/>
        <w:sz w:val="20"/>
        <w:szCs w:val="20"/>
      </w:rPr>
      <w:tab/>
    </w:r>
    <w:sdt>
      <w:sdtPr>
        <w:rPr>
          <w:rFonts w:ascii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="00642538" w:rsidRPr="004B2273">
          <w:rPr>
            <w:rFonts w:ascii="Acumin Pro" w:hAnsi="Acumin Pro"/>
            <w:sz w:val="20"/>
            <w:szCs w:val="20"/>
          </w:rPr>
          <w:tab/>
        </w:r>
        <w:r w:rsidR="00642538" w:rsidRPr="004B2273">
          <w:rPr>
            <w:rFonts w:ascii="Acumin Pro" w:hAnsi="Acumin Pro"/>
            <w:sz w:val="20"/>
            <w:szCs w:val="20"/>
          </w:rPr>
          <w:tab/>
        </w:r>
        <w:r w:rsidR="00642538" w:rsidRPr="004B2273">
          <w:rPr>
            <w:rFonts w:ascii="Acumin Pro" w:hAnsi="Acumin Pro"/>
            <w:sz w:val="20"/>
            <w:szCs w:val="20"/>
          </w:rPr>
          <w:tab/>
        </w:r>
        <w:r w:rsidR="00642538" w:rsidRPr="004B2273">
          <w:rPr>
            <w:rFonts w:ascii="Acumin Pro" w:hAnsi="Acumin Pro"/>
            <w:sz w:val="20"/>
            <w:szCs w:val="20"/>
          </w:rPr>
          <w:tab/>
        </w:r>
        <w:r w:rsidR="00642538" w:rsidRPr="004B2273">
          <w:rPr>
            <w:rFonts w:ascii="Acumin Pro" w:hAnsi="Acumin Pro"/>
            <w:sz w:val="20"/>
            <w:szCs w:val="20"/>
          </w:rPr>
          <w:tab/>
        </w:r>
        <w:r w:rsidR="00642538" w:rsidRPr="004B2273">
          <w:rPr>
            <w:rFonts w:ascii="Acumin Pro" w:hAnsi="Acumin Pro"/>
            <w:sz w:val="20"/>
            <w:szCs w:val="20"/>
          </w:rPr>
          <w:tab/>
        </w:r>
        <w:r w:rsidR="00642538" w:rsidRPr="004B2273">
          <w:rPr>
            <w:rFonts w:ascii="Acumin Pro" w:hAnsi="Acumin Pro"/>
            <w:sz w:val="20"/>
            <w:szCs w:val="20"/>
          </w:rPr>
          <w:tab/>
        </w:r>
        <w:r w:rsidRPr="00216311">
          <w:rPr>
            <w:rFonts w:ascii="Acumin Pro" w:hAnsi="Acumin Pro"/>
            <w:sz w:val="20"/>
            <w:szCs w:val="20"/>
          </w:rPr>
          <w:fldChar w:fldCharType="begin"/>
        </w:r>
        <w:r w:rsidRPr="00216311">
          <w:rPr>
            <w:rFonts w:ascii="Acumin Pro" w:hAnsi="Acumin Pro"/>
            <w:sz w:val="20"/>
            <w:szCs w:val="20"/>
          </w:rPr>
          <w:instrText xml:space="preserve"> PAGE   \* MERGEFORMAT </w:instrText>
        </w:r>
        <w:r w:rsidRPr="00216311">
          <w:rPr>
            <w:rFonts w:ascii="Acumin Pro" w:hAnsi="Acumin Pro"/>
            <w:sz w:val="20"/>
            <w:szCs w:val="20"/>
          </w:rPr>
          <w:fldChar w:fldCharType="separate"/>
        </w:r>
        <w:r>
          <w:rPr>
            <w:rFonts w:ascii="Acumin Pro" w:hAnsi="Acumin Pro"/>
            <w:sz w:val="20"/>
          </w:rPr>
          <w:t>3</w:t>
        </w:r>
        <w:r w:rsidRPr="00216311">
          <w:rPr>
            <w:rFonts w:ascii="Acumin Pro" w:hAnsi="Acumin Pro"/>
            <w:sz w:val="20"/>
            <w:szCs w:val="20"/>
          </w:rPr>
          <w:fldChar w:fldCharType="end"/>
        </w:r>
      </w:sdtContent>
    </w:sdt>
  </w:p>
  <w:p w14:paraId="26895AF4" w14:textId="77777777" w:rsidR="00B6164D" w:rsidRPr="00B21C58" w:rsidRDefault="00B6164D" w:rsidP="00B6164D">
    <w:pPr>
      <w:pStyle w:val="BodyText"/>
      <w:spacing w:line="14" w:lineRule="auto"/>
      <w:rPr>
        <w:sz w:val="20"/>
      </w:rPr>
    </w:pPr>
  </w:p>
  <w:p w14:paraId="7E730DF1" w14:textId="77777777" w:rsidR="00B6164D" w:rsidRPr="00FE2C56" w:rsidRDefault="00B6164D" w:rsidP="00B6164D">
    <w:pPr>
      <w:pStyle w:val="BodyText"/>
      <w:spacing w:line="14" w:lineRule="auto"/>
      <w:rPr>
        <w:sz w:val="20"/>
      </w:rPr>
    </w:pPr>
  </w:p>
  <w:p w14:paraId="18C134AC" w14:textId="1EEAC572" w:rsidR="000A4BC6" w:rsidRPr="008D45CF" w:rsidRDefault="000A4BC6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7DF6C" w14:textId="77777777" w:rsidR="0011742E" w:rsidRDefault="0011742E">
      <w:r>
        <w:separator/>
      </w:r>
    </w:p>
  </w:footnote>
  <w:footnote w:type="continuationSeparator" w:id="0">
    <w:p w14:paraId="70277689" w14:textId="77777777" w:rsidR="0011742E" w:rsidRDefault="001174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13E9D" w14:textId="77777777" w:rsidR="006B40DA" w:rsidRPr="004C4A78" w:rsidRDefault="006B40DA" w:rsidP="006B40DA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A724C6" wp14:editId="4A3ABE7C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0838641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4AAA6CF1" wp14:editId="072247D9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17546217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A8BC8E8" w14:textId="77777777" w:rsidR="006B40DA" w:rsidRDefault="006B40DA" w:rsidP="006B40DA">
    <w:pPr>
      <w:pStyle w:val="BodyText"/>
      <w:spacing w:line="14" w:lineRule="auto"/>
      <w:rPr>
        <w:sz w:val="20"/>
      </w:rPr>
    </w:pPr>
  </w:p>
  <w:p w14:paraId="4CD19545" w14:textId="3D4AA18A" w:rsidR="000A4BC6" w:rsidRPr="006B40DA" w:rsidRDefault="000A4BC6" w:rsidP="006B40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0C65"/>
    <w:multiLevelType w:val="hybridMultilevel"/>
    <w:tmpl w:val="4C7CA00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704D4E"/>
    <w:multiLevelType w:val="hybridMultilevel"/>
    <w:tmpl w:val="D83E447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78028F"/>
    <w:multiLevelType w:val="hybridMultilevel"/>
    <w:tmpl w:val="CCA674B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BB3E5D"/>
    <w:multiLevelType w:val="hybridMultilevel"/>
    <w:tmpl w:val="6BB4761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402997"/>
    <w:multiLevelType w:val="hybridMultilevel"/>
    <w:tmpl w:val="86EA2588"/>
    <w:lvl w:ilvl="0" w:tplc="5C824D9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ru-RU" w:eastAsia="en-US" w:bidi="ar-SA"/>
      </w:rPr>
    </w:lvl>
    <w:lvl w:ilvl="1" w:tplc="5FD6EAB0">
      <w:numFmt w:val="bullet"/>
      <w:lvlText w:val="•"/>
      <w:lvlJc w:val="left"/>
      <w:pPr>
        <w:ind w:left="2018" w:hanging="360"/>
      </w:pPr>
      <w:rPr>
        <w:rFonts w:hint="default"/>
        <w:lang w:val="ru-RU" w:eastAsia="en-US" w:bidi="ar-SA"/>
      </w:rPr>
    </w:lvl>
    <w:lvl w:ilvl="2" w:tplc="ECB46C16">
      <w:numFmt w:val="bullet"/>
      <w:lvlText w:val="•"/>
      <w:lvlJc w:val="left"/>
      <w:pPr>
        <w:ind w:left="2896" w:hanging="360"/>
      </w:pPr>
      <w:rPr>
        <w:rFonts w:hint="default"/>
        <w:lang w:val="ru-RU" w:eastAsia="en-US" w:bidi="ar-SA"/>
      </w:rPr>
    </w:lvl>
    <w:lvl w:ilvl="3" w:tplc="265AD7DA">
      <w:numFmt w:val="bullet"/>
      <w:lvlText w:val="•"/>
      <w:lvlJc w:val="left"/>
      <w:pPr>
        <w:ind w:left="3774" w:hanging="360"/>
      </w:pPr>
      <w:rPr>
        <w:rFonts w:hint="default"/>
        <w:lang w:val="ru-RU" w:eastAsia="en-US" w:bidi="ar-SA"/>
      </w:rPr>
    </w:lvl>
    <w:lvl w:ilvl="4" w:tplc="6F22F8CE">
      <w:numFmt w:val="bullet"/>
      <w:lvlText w:val="•"/>
      <w:lvlJc w:val="left"/>
      <w:pPr>
        <w:ind w:left="4653" w:hanging="360"/>
      </w:pPr>
      <w:rPr>
        <w:rFonts w:hint="default"/>
        <w:lang w:val="ru-RU" w:eastAsia="en-US" w:bidi="ar-SA"/>
      </w:rPr>
    </w:lvl>
    <w:lvl w:ilvl="5" w:tplc="8C4A581A">
      <w:numFmt w:val="bullet"/>
      <w:lvlText w:val="•"/>
      <w:lvlJc w:val="left"/>
      <w:pPr>
        <w:ind w:left="5531" w:hanging="360"/>
      </w:pPr>
      <w:rPr>
        <w:rFonts w:hint="default"/>
        <w:lang w:val="ru-RU" w:eastAsia="en-US" w:bidi="ar-SA"/>
      </w:rPr>
    </w:lvl>
    <w:lvl w:ilvl="6" w:tplc="59069D2C">
      <w:numFmt w:val="bullet"/>
      <w:lvlText w:val="•"/>
      <w:lvlJc w:val="left"/>
      <w:pPr>
        <w:ind w:left="6409" w:hanging="360"/>
      </w:pPr>
      <w:rPr>
        <w:rFonts w:hint="default"/>
        <w:lang w:val="ru-RU" w:eastAsia="en-US" w:bidi="ar-SA"/>
      </w:rPr>
    </w:lvl>
    <w:lvl w:ilvl="7" w:tplc="21D0AE74">
      <w:numFmt w:val="bullet"/>
      <w:lvlText w:val="•"/>
      <w:lvlJc w:val="left"/>
      <w:pPr>
        <w:ind w:left="7287" w:hanging="360"/>
      </w:pPr>
      <w:rPr>
        <w:rFonts w:hint="default"/>
        <w:lang w:val="ru-RU" w:eastAsia="en-US" w:bidi="ar-SA"/>
      </w:rPr>
    </w:lvl>
    <w:lvl w:ilvl="8" w:tplc="1E9E0052">
      <w:numFmt w:val="bullet"/>
      <w:lvlText w:val="•"/>
      <w:lvlJc w:val="left"/>
      <w:pPr>
        <w:ind w:left="8166" w:hanging="360"/>
      </w:pPr>
      <w:rPr>
        <w:rFonts w:hint="default"/>
        <w:lang w:val="ru-RU" w:eastAsia="en-US" w:bidi="ar-SA"/>
      </w:rPr>
    </w:lvl>
  </w:abstractNum>
  <w:num w:numId="1" w16cid:durableId="1290941888">
    <w:abstractNumId w:val="4"/>
  </w:num>
  <w:num w:numId="2" w16cid:durableId="238246937">
    <w:abstractNumId w:val="0"/>
  </w:num>
  <w:num w:numId="3" w16cid:durableId="1458255933">
    <w:abstractNumId w:val="1"/>
  </w:num>
  <w:num w:numId="4" w16cid:durableId="443037771">
    <w:abstractNumId w:val="3"/>
  </w:num>
  <w:num w:numId="5" w16cid:durableId="18549579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BC6"/>
    <w:rsid w:val="00010DFC"/>
    <w:rsid w:val="000125F6"/>
    <w:rsid w:val="0001577B"/>
    <w:rsid w:val="00016C09"/>
    <w:rsid w:val="00067296"/>
    <w:rsid w:val="000729F8"/>
    <w:rsid w:val="00073D95"/>
    <w:rsid w:val="00076661"/>
    <w:rsid w:val="0008019C"/>
    <w:rsid w:val="000866E2"/>
    <w:rsid w:val="00092E89"/>
    <w:rsid w:val="00095253"/>
    <w:rsid w:val="0009761E"/>
    <w:rsid w:val="000A4BC6"/>
    <w:rsid w:val="000B15C7"/>
    <w:rsid w:val="000C2CB2"/>
    <w:rsid w:val="000D0BE3"/>
    <w:rsid w:val="000D1437"/>
    <w:rsid w:val="001058F2"/>
    <w:rsid w:val="0010734A"/>
    <w:rsid w:val="0011010D"/>
    <w:rsid w:val="00112CA8"/>
    <w:rsid w:val="00113C7A"/>
    <w:rsid w:val="0011742E"/>
    <w:rsid w:val="001179CB"/>
    <w:rsid w:val="00123385"/>
    <w:rsid w:val="00130A18"/>
    <w:rsid w:val="00130C4F"/>
    <w:rsid w:val="0013113F"/>
    <w:rsid w:val="00150344"/>
    <w:rsid w:val="00181745"/>
    <w:rsid w:val="001A646E"/>
    <w:rsid w:val="001D0E83"/>
    <w:rsid w:val="001D4C16"/>
    <w:rsid w:val="001F5F50"/>
    <w:rsid w:val="00201562"/>
    <w:rsid w:val="00205475"/>
    <w:rsid w:val="00217764"/>
    <w:rsid w:val="002179AE"/>
    <w:rsid w:val="00227928"/>
    <w:rsid w:val="0024190D"/>
    <w:rsid w:val="00246351"/>
    <w:rsid w:val="0025250D"/>
    <w:rsid w:val="00257E4D"/>
    <w:rsid w:val="00272CD3"/>
    <w:rsid w:val="00273A36"/>
    <w:rsid w:val="00296A09"/>
    <w:rsid w:val="002A1F05"/>
    <w:rsid w:val="002B19DB"/>
    <w:rsid w:val="002B7E07"/>
    <w:rsid w:val="002E1FB3"/>
    <w:rsid w:val="002F11F0"/>
    <w:rsid w:val="002F1D2B"/>
    <w:rsid w:val="002F4C26"/>
    <w:rsid w:val="00313447"/>
    <w:rsid w:val="00335511"/>
    <w:rsid w:val="00345C1D"/>
    <w:rsid w:val="003A332F"/>
    <w:rsid w:val="003F109F"/>
    <w:rsid w:val="00401547"/>
    <w:rsid w:val="00417ED9"/>
    <w:rsid w:val="00424850"/>
    <w:rsid w:val="00427039"/>
    <w:rsid w:val="00433F5A"/>
    <w:rsid w:val="0046464C"/>
    <w:rsid w:val="00485FC3"/>
    <w:rsid w:val="004929EB"/>
    <w:rsid w:val="004B2273"/>
    <w:rsid w:val="004C22A8"/>
    <w:rsid w:val="004E174F"/>
    <w:rsid w:val="004E6EB5"/>
    <w:rsid w:val="004F362E"/>
    <w:rsid w:val="004F4636"/>
    <w:rsid w:val="004F4980"/>
    <w:rsid w:val="004F4CF3"/>
    <w:rsid w:val="00512A95"/>
    <w:rsid w:val="00522390"/>
    <w:rsid w:val="00523B9C"/>
    <w:rsid w:val="00530129"/>
    <w:rsid w:val="0053167C"/>
    <w:rsid w:val="00556479"/>
    <w:rsid w:val="00564B16"/>
    <w:rsid w:val="0057038B"/>
    <w:rsid w:val="00584A41"/>
    <w:rsid w:val="0058755A"/>
    <w:rsid w:val="005A3620"/>
    <w:rsid w:val="005A63B6"/>
    <w:rsid w:val="005B447E"/>
    <w:rsid w:val="005B51A5"/>
    <w:rsid w:val="005D268F"/>
    <w:rsid w:val="005D3DA8"/>
    <w:rsid w:val="005D659E"/>
    <w:rsid w:val="005E7036"/>
    <w:rsid w:val="005F2D2C"/>
    <w:rsid w:val="005F7478"/>
    <w:rsid w:val="006132D1"/>
    <w:rsid w:val="00627654"/>
    <w:rsid w:val="006331DD"/>
    <w:rsid w:val="00640ED2"/>
    <w:rsid w:val="00642538"/>
    <w:rsid w:val="00642ED9"/>
    <w:rsid w:val="006744ED"/>
    <w:rsid w:val="00675226"/>
    <w:rsid w:val="006A1AA5"/>
    <w:rsid w:val="006A5F55"/>
    <w:rsid w:val="006B40DA"/>
    <w:rsid w:val="006C7EA9"/>
    <w:rsid w:val="006C7F96"/>
    <w:rsid w:val="006D7115"/>
    <w:rsid w:val="00704C1E"/>
    <w:rsid w:val="00710168"/>
    <w:rsid w:val="007122D0"/>
    <w:rsid w:val="007203A2"/>
    <w:rsid w:val="00730712"/>
    <w:rsid w:val="00730C4C"/>
    <w:rsid w:val="00741EE7"/>
    <w:rsid w:val="00753190"/>
    <w:rsid w:val="00771F6F"/>
    <w:rsid w:val="007721F4"/>
    <w:rsid w:val="00773891"/>
    <w:rsid w:val="007C5F43"/>
    <w:rsid w:val="007C7813"/>
    <w:rsid w:val="007F117B"/>
    <w:rsid w:val="007F3834"/>
    <w:rsid w:val="00815EFD"/>
    <w:rsid w:val="00836E89"/>
    <w:rsid w:val="00884B8E"/>
    <w:rsid w:val="008A517A"/>
    <w:rsid w:val="008B2EF1"/>
    <w:rsid w:val="008B7B2F"/>
    <w:rsid w:val="008D41DE"/>
    <w:rsid w:val="008D45CF"/>
    <w:rsid w:val="008D66AF"/>
    <w:rsid w:val="008F1548"/>
    <w:rsid w:val="00922D0B"/>
    <w:rsid w:val="00936A82"/>
    <w:rsid w:val="00936AC1"/>
    <w:rsid w:val="00950101"/>
    <w:rsid w:val="00950876"/>
    <w:rsid w:val="0095248A"/>
    <w:rsid w:val="00954182"/>
    <w:rsid w:val="00961927"/>
    <w:rsid w:val="0096583A"/>
    <w:rsid w:val="0097474C"/>
    <w:rsid w:val="0098006D"/>
    <w:rsid w:val="00987F21"/>
    <w:rsid w:val="009C36FB"/>
    <w:rsid w:val="009F4216"/>
    <w:rsid w:val="009F73C9"/>
    <w:rsid w:val="00A072EF"/>
    <w:rsid w:val="00A24197"/>
    <w:rsid w:val="00A26BE6"/>
    <w:rsid w:val="00A33754"/>
    <w:rsid w:val="00A35D02"/>
    <w:rsid w:val="00A52F51"/>
    <w:rsid w:val="00A702AD"/>
    <w:rsid w:val="00A872BA"/>
    <w:rsid w:val="00A94E03"/>
    <w:rsid w:val="00AA2CED"/>
    <w:rsid w:val="00AD50E3"/>
    <w:rsid w:val="00AE2A62"/>
    <w:rsid w:val="00AF3C4D"/>
    <w:rsid w:val="00AF5457"/>
    <w:rsid w:val="00AF5D43"/>
    <w:rsid w:val="00B11402"/>
    <w:rsid w:val="00B20AE2"/>
    <w:rsid w:val="00B211FA"/>
    <w:rsid w:val="00B4085D"/>
    <w:rsid w:val="00B5258D"/>
    <w:rsid w:val="00B613DA"/>
    <w:rsid w:val="00B6164D"/>
    <w:rsid w:val="00B7224E"/>
    <w:rsid w:val="00B902B5"/>
    <w:rsid w:val="00B935C4"/>
    <w:rsid w:val="00BA14F3"/>
    <w:rsid w:val="00BA3EA9"/>
    <w:rsid w:val="00BB1A05"/>
    <w:rsid w:val="00BC5D2C"/>
    <w:rsid w:val="00BC7BF9"/>
    <w:rsid w:val="00BF3885"/>
    <w:rsid w:val="00BF3E18"/>
    <w:rsid w:val="00BF6D36"/>
    <w:rsid w:val="00C03B4C"/>
    <w:rsid w:val="00C05026"/>
    <w:rsid w:val="00C2015C"/>
    <w:rsid w:val="00C30E6F"/>
    <w:rsid w:val="00C31D86"/>
    <w:rsid w:val="00C56654"/>
    <w:rsid w:val="00C56C1B"/>
    <w:rsid w:val="00C6008A"/>
    <w:rsid w:val="00C60E19"/>
    <w:rsid w:val="00C64514"/>
    <w:rsid w:val="00CA30CA"/>
    <w:rsid w:val="00CC76A5"/>
    <w:rsid w:val="00CD54B6"/>
    <w:rsid w:val="00CE56A4"/>
    <w:rsid w:val="00CF21E7"/>
    <w:rsid w:val="00CF4C9A"/>
    <w:rsid w:val="00CF7EC2"/>
    <w:rsid w:val="00D00421"/>
    <w:rsid w:val="00D07904"/>
    <w:rsid w:val="00D177AD"/>
    <w:rsid w:val="00D43D05"/>
    <w:rsid w:val="00D445E6"/>
    <w:rsid w:val="00D82BD0"/>
    <w:rsid w:val="00D87D4D"/>
    <w:rsid w:val="00D95C0B"/>
    <w:rsid w:val="00DA5170"/>
    <w:rsid w:val="00DB2D95"/>
    <w:rsid w:val="00DC5870"/>
    <w:rsid w:val="00DD596B"/>
    <w:rsid w:val="00DE31EC"/>
    <w:rsid w:val="00DF14E4"/>
    <w:rsid w:val="00DF41C7"/>
    <w:rsid w:val="00E3086B"/>
    <w:rsid w:val="00E34C2F"/>
    <w:rsid w:val="00E40FA3"/>
    <w:rsid w:val="00E70DE2"/>
    <w:rsid w:val="00E732B1"/>
    <w:rsid w:val="00E879E9"/>
    <w:rsid w:val="00EC7417"/>
    <w:rsid w:val="00ED4FA7"/>
    <w:rsid w:val="00ED6F5B"/>
    <w:rsid w:val="00EE5285"/>
    <w:rsid w:val="00EF2BE2"/>
    <w:rsid w:val="00EF4CB3"/>
    <w:rsid w:val="00EF5933"/>
    <w:rsid w:val="00F0314E"/>
    <w:rsid w:val="00F23216"/>
    <w:rsid w:val="00F31197"/>
    <w:rsid w:val="00F3302A"/>
    <w:rsid w:val="00F4150A"/>
    <w:rsid w:val="00F43E07"/>
    <w:rsid w:val="00F46E39"/>
    <w:rsid w:val="00F5359C"/>
    <w:rsid w:val="00F53EEB"/>
    <w:rsid w:val="00F74E56"/>
    <w:rsid w:val="00F82558"/>
    <w:rsid w:val="00F8732D"/>
    <w:rsid w:val="00F96B01"/>
    <w:rsid w:val="00F979EF"/>
    <w:rsid w:val="00FA0F7B"/>
    <w:rsid w:val="00FA50EA"/>
    <w:rsid w:val="00FC7C96"/>
    <w:rsid w:val="00FD62C8"/>
    <w:rsid w:val="00FE0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79E6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 w:right="70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6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5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2239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2390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52239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2390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704C1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4C1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F4C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4C9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4C9A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4C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4C9A"/>
    <w:rPr>
      <w:rFonts w:ascii="Calibri" w:eastAsia="Calibri" w:hAnsi="Calibri" w:cs="Calibri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F498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lice.govt.nz/advice-services/cybercrime-and-internet/harmful-digital-communications-hdc" TargetMode="External"/><Relationship Id="rId13" Type="http://schemas.openxmlformats.org/officeDocument/2006/relationships/hyperlink" Target="https://www.sfo.govt.nz/contact/report-foreign-bribery" TargetMode="Externa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21" Type="http://schemas.openxmlformats.org/officeDocument/2006/relationships/customXml" Target="../customXml/item5.xml"/><Relationship Id="rId7" Type="http://schemas.openxmlformats.org/officeDocument/2006/relationships/endnotes" Target="endnotes.xml"/><Relationship Id="rId12" Type="http://schemas.openxmlformats.org/officeDocument/2006/relationships/hyperlink" Target="https://www.sfo.govt.nz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rimestoppers-nz.org/report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tel:105" TargetMode="Externa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hyperlink" Target="https://www.police.govt.nz/use-105?nondesktop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CRFIWEBSITE-145050222-453</_dlc_DocId>
    <_dlc_DocIdUrl xmlns="c78cdbf8-4243-4362-8765-2acd0e03065b">
      <Url>https://azurediagovt.sharepoint.com/sites/EXT-CommunityResiliencetoForeignInterferencewebsite_MEC/_layouts/15/DocIdRedir.aspx?ID=CRFIWEBSITE-145050222-453</Url>
      <Description>CRFIWEBSITE-145050222-453</Description>
    </_dlc_DocIdUr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</documentManagement>
</p:properties>
</file>

<file path=customXml/itemProps1.xml><?xml version="1.0" encoding="utf-8"?>
<ds:datastoreItem xmlns:ds="http://schemas.openxmlformats.org/officeDocument/2006/customXml" ds:itemID="{038D9847-4CED-4054-B4CC-C251879CEC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075FFDC-8EAF-40D7-BF12-BF36293E55A3}"/>
</file>

<file path=customXml/itemProps3.xml><?xml version="1.0" encoding="utf-8"?>
<ds:datastoreItem xmlns:ds="http://schemas.openxmlformats.org/officeDocument/2006/customXml" ds:itemID="{B884434E-0ECF-46D1-A792-F5A35074F448}"/>
</file>

<file path=customXml/itemProps4.xml><?xml version="1.0" encoding="utf-8"?>
<ds:datastoreItem xmlns:ds="http://schemas.openxmlformats.org/officeDocument/2006/customXml" ds:itemID="{729A8B2D-566F-48C6-8AFE-08326CADF3EB}"/>
</file>

<file path=customXml/itemProps5.xml><?xml version="1.0" encoding="utf-8"?>
<ds:datastoreItem xmlns:ds="http://schemas.openxmlformats.org/officeDocument/2006/customXml" ds:itemID="{7CD10E17-3B4F-40D9-852C-A7C8809062B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694</Words>
  <Characters>3961</Characters>
  <Application>Microsoft Office Word</Application>
  <DocSecurity>2</DocSecurity>
  <Lines>33</Lines>
  <Paragraphs>9</Paragraphs>
  <ScaleCrop>false</ScaleCrop>
  <Company/>
  <LinksUpToDate>false</LinksUpToDate>
  <CharactersWithSpaces>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2026-08-10T19:49:00Z</dcterms:created>
  <dcterms:modified xsi:type="dcterms:W3CDTF">2026-08-10T19:49:00Z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835400</vt:r8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ntentTypeId">
    <vt:lpwstr>0x010100F317D2B78A617F468F1FDC070D126EC9</vt:lpwstr>
  </property>
  <property fmtid="{D5CDD505-2E9C-101B-9397-08002B2CF9AE}" pid="6" name="SecurityClassification">
    <vt:lpwstr>3;#UNCLASSIFIED|2c10f15e-4fe4-4bec-ae91-1116436da94b</vt:lpwstr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c4e02c960b5544139e8046d663add723">
    <vt:lpwstr>Correspondence|dcd6b05f-dc80-4336-b228-09aebf3d212c</vt:lpwstr>
  </property>
  <property fmtid="{D5CDD505-2E9C-101B-9397-08002B2CF9AE}" pid="10" name="_ExtendedDescription">
    <vt:lpwstr/>
  </property>
  <property fmtid="{D5CDD505-2E9C-101B-9397-08002B2CF9AE}" pid="11" name="xd_Signature">
    <vt:bool>false</vt:bool>
  </property>
  <property fmtid="{D5CDD505-2E9C-101B-9397-08002B2CF9AE}" pid="12" name="l8c0f39d15824d909a6f5acef1bcb5e3">
    <vt:lpwstr>UNCLASSIFIED|2c10f15e-4fe4-4bec-ae91-1116436da94b</vt:lpwstr>
  </property>
  <property fmtid="{D5CDD505-2E9C-101B-9397-08002B2CF9AE}" pid="13" name="GrammarlyDocumentId">
    <vt:lpwstr>4f97ecad-d8e7-4fc4-b289-99525eb25370</vt:lpwstr>
  </property>
  <property fmtid="{D5CDD505-2E9C-101B-9397-08002B2CF9AE}" pid="14" name="_dlc_DocIdItemGuid">
    <vt:lpwstr>96e19647-8027-4fe9-b048-2004afccbfc5</vt:lpwstr>
  </property>
  <property fmtid="{D5CDD505-2E9C-101B-9397-08002B2CF9AE}" pid="15" name="DIASecurityClassification">
    <vt:i4>2</vt:i4>
  </property>
  <property fmtid="{D5CDD505-2E9C-101B-9397-08002B2CF9AE}" pid="16" name="TriggerFlowInfo">
    <vt:lpwstr/>
  </property>
</Properties>
</file>